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E20" w:rsidRPr="0028653B" w:rsidRDefault="006E4E20" w:rsidP="00913EBB">
      <w:pPr>
        <w:rPr>
          <w:rFonts w:asciiTheme="minorHAnsi" w:hAnsiTheme="minorHAnsi" w:cstheme="minorHAnsi"/>
          <w:b/>
        </w:rPr>
      </w:pPr>
      <w:r w:rsidRPr="0028653B">
        <w:rPr>
          <w:rFonts w:asciiTheme="minorHAnsi" w:hAnsiTheme="minorHAnsi" w:cstheme="minorHAnsi"/>
          <w:b/>
        </w:rPr>
        <w:t>Stückepool 2009-2014</w:t>
      </w:r>
    </w:p>
    <w:p w:rsidR="006E4E20" w:rsidRPr="0028653B" w:rsidRDefault="006E4E20" w:rsidP="00913EBB">
      <w:pPr>
        <w:rPr>
          <w:rFonts w:asciiTheme="minorHAnsi" w:hAnsiTheme="minorHAnsi" w:cstheme="minorHAnsi"/>
          <w:b/>
        </w:rPr>
      </w:pPr>
    </w:p>
    <w:tbl>
      <w:tblPr>
        <w:tblStyle w:val="Tabellenraster"/>
        <w:tblW w:w="14534" w:type="dxa"/>
        <w:tblLayout w:type="fixed"/>
        <w:tblLook w:val="04A0" w:firstRow="1" w:lastRow="0" w:firstColumn="1" w:lastColumn="0" w:noHBand="0" w:noVBand="1"/>
      </w:tblPr>
      <w:tblGrid>
        <w:gridCol w:w="1064"/>
        <w:gridCol w:w="64"/>
        <w:gridCol w:w="1976"/>
        <w:gridCol w:w="9"/>
        <w:gridCol w:w="55"/>
        <w:gridCol w:w="2132"/>
        <w:gridCol w:w="55"/>
        <w:gridCol w:w="220"/>
        <w:gridCol w:w="2452"/>
        <w:gridCol w:w="3080"/>
        <w:gridCol w:w="3302"/>
        <w:gridCol w:w="125"/>
      </w:tblGrid>
      <w:tr w:rsidR="00824940" w:rsidRPr="0028653B" w:rsidTr="00824940">
        <w:tc>
          <w:tcPr>
            <w:tcW w:w="1064" w:type="dxa"/>
          </w:tcPr>
          <w:p w:rsidR="008F2CBD" w:rsidRPr="0028653B" w:rsidRDefault="008F2CBD" w:rsidP="00913EBB">
            <w:pPr>
              <w:rPr>
                <w:rFonts w:asciiTheme="minorHAnsi" w:hAnsiTheme="minorHAnsi" w:cstheme="minorHAnsi"/>
                <w:b/>
              </w:rPr>
            </w:pPr>
            <w:r w:rsidRPr="0028653B">
              <w:rPr>
                <w:rFonts w:asciiTheme="minorHAnsi" w:hAnsiTheme="minorHAnsi" w:cstheme="minorHAnsi"/>
                <w:b/>
              </w:rPr>
              <w:t>Jahr</w:t>
            </w:r>
          </w:p>
        </w:tc>
        <w:tc>
          <w:tcPr>
            <w:tcW w:w="2049" w:type="dxa"/>
            <w:gridSpan w:val="3"/>
          </w:tcPr>
          <w:p w:rsidR="008F2CBD" w:rsidRPr="0028653B" w:rsidRDefault="008F2CBD" w:rsidP="00913EBB">
            <w:pPr>
              <w:rPr>
                <w:rFonts w:asciiTheme="minorHAnsi" w:hAnsiTheme="minorHAnsi" w:cstheme="minorHAnsi"/>
                <w:b/>
              </w:rPr>
            </w:pPr>
            <w:r w:rsidRPr="0028653B">
              <w:rPr>
                <w:rFonts w:asciiTheme="minorHAnsi" w:hAnsiTheme="minorHAnsi" w:cstheme="minorHAnsi"/>
                <w:b/>
              </w:rPr>
              <w:t>Schule</w:t>
            </w:r>
          </w:p>
        </w:tc>
        <w:tc>
          <w:tcPr>
            <w:tcW w:w="2242" w:type="dxa"/>
            <w:gridSpan w:val="3"/>
          </w:tcPr>
          <w:p w:rsidR="008F2CBD" w:rsidRPr="0028653B" w:rsidRDefault="008F2CBD" w:rsidP="00913EBB">
            <w:pPr>
              <w:rPr>
                <w:rFonts w:asciiTheme="minorHAnsi" w:hAnsiTheme="minorHAnsi" w:cstheme="minorHAnsi"/>
                <w:b/>
              </w:rPr>
            </w:pPr>
            <w:r w:rsidRPr="0028653B">
              <w:rPr>
                <w:rFonts w:asciiTheme="minorHAnsi" w:hAnsiTheme="minorHAnsi" w:cstheme="minorHAnsi"/>
                <w:b/>
              </w:rPr>
              <w:t>Leitung Theater</w:t>
            </w:r>
          </w:p>
        </w:tc>
        <w:tc>
          <w:tcPr>
            <w:tcW w:w="2672" w:type="dxa"/>
            <w:gridSpan w:val="2"/>
          </w:tcPr>
          <w:p w:rsidR="008F2CBD" w:rsidRPr="0028653B" w:rsidRDefault="008F2CBD" w:rsidP="00913EBB">
            <w:pPr>
              <w:rPr>
                <w:rFonts w:asciiTheme="minorHAnsi" w:hAnsiTheme="minorHAnsi" w:cstheme="minorHAnsi"/>
                <w:b/>
              </w:rPr>
            </w:pPr>
            <w:r w:rsidRPr="0028653B">
              <w:rPr>
                <w:rFonts w:asciiTheme="minorHAnsi" w:hAnsiTheme="minorHAnsi" w:cstheme="minorHAnsi"/>
                <w:b/>
              </w:rPr>
              <w:t>Autor</w:t>
            </w:r>
          </w:p>
        </w:tc>
        <w:tc>
          <w:tcPr>
            <w:tcW w:w="3080" w:type="dxa"/>
          </w:tcPr>
          <w:p w:rsidR="008F2CBD" w:rsidRPr="0028653B" w:rsidRDefault="008F2CBD" w:rsidP="00913EBB">
            <w:pPr>
              <w:rPr>
                <w:rFonts w:asciiTheme="minorHAnsi" w:hAnsiTheme="minorHAnsi" w:cstheme="minorHAnsi"/>
                <w:b/>
              </w:rPr>
            </w:pPr>
            <w:r w:rsidRPr="0028653B">
              <w:rPr>
                <w:rFonts w:asciiTheme="minorHAnsi" w:hAnsiTheme="minorHAnsi" w:cstheme="minorHAnsi"/>
                <w:b/>
              </w:rPr>
              <w:t>Titel des Stücks</w:t>
            </w:r>
          </w:p>
        </w:tc>
        <w:tc>
          <w:tcPr>
            <w:tcW w:w="3427" w:type="dxa"/>
            <w:gridSpan w:val="2"/>
          </w:tcPr>
          <w:p w:rsidR="008F2CBD" w:rsidRPr="0028653B" w:rsidRDefault="008F2CBD" w:rsidP="00913EBB">
            <w:pPr>
              <w:rPr>
                <w:rFonts w:asciiTheme="minorHAnsi" w:hAnsiTheme="minorHAnsi" w:cstheme="minorHAnsi"/>
                <w:b/>
              </w:rPr>
            </w:pPr>
            <w:r w:rsidRPr="0028653B">
              <w:rPr>
                <w:rFonts w:asciiTheme="minorHAnsi" w:hAnsiTheme="minorHAnsi" w:cstheme="minorHAnsi"/>
                <w:b/>
              </w:rPr>
              <w:t>Bemerkungen</w:t>
            </w:r>
          </w:p>
        </w:tc>
      </w:tr>
      <w:tr w:rsidR="0028653B" w:rsidRPr="0028653B" w:rsidTr="00824940">
        <w:tc>
          <w:tcPr>
            <w:tcW w:w="1064" w:type="dxa"/>
          </w:tcPr>
          <w:p w:rsidR="0028653B" w:rsidRPr="0028653B" w:rsidRDefault="0028653B" w:rsidP="00913EBB">
            <w:pPr>
              <w:rPr>
                <w:rFonts w:asciiTheme="minorHAnsi" w:hAnsiTheme="minorHAnsi" w:cstheme="minorHAnsi"/>
              </w:rPr>
            </w:pPr>
            <w:r w:rsidRPr="0028653B">
              <w:rPr>
                <w:rFonts w:asciiTheme="minorHAnsi" w:hAnsiTheme="minorHAnsi" w:cstheme="minorHAnsi"/>
              </w:rPr>
              <w:t>2009</w:t>
            </w:r>
          </w:p>
        </w:tc>
        <w:tc>
          <w:tcPr>
            <w:tcW w:w="2049" w:type="dxa"/>
            <w:gridSpan w:val="3"/>
          </w:tcPr>
          <w:p w:rsidR="0028653B" w:rsidRPr="0028653B" w:rsidRDefault="0028653B" w:rsidP="00913EBB">
            <w:pPr>
              <w:rPr>
                <w:rFonts w:asciiTheme="minorHAnsi" w:hAnsiTheme="minorHAnsi" w:cstheme="minorHAnsi"/>
              </w:rPr>
            </w:pPr>
            <w:r w:rsidRPr="0028653B">
              <w:rPr>
                <w:rFonts w:asciiTheme="minorHAnsi" w:eastAsia="Times New Roman" w:hAnsiTheme="minorHAnsi" w:cstheme="minorHAnsi"/>
                <w:color w:val="000000"/>
                <w:lang w:eastAsia="de-CH"/>
              </w:rPr>
              <w:t>Gymnasium Thun Schadau</w:t>
            </w:r>
          </w:p>
        </w:tc>
        <w:tc>
          <w:tcPr>
            <w:tcW w:w="2242" w:type="dxa"/>
            <w:gridSpan w:val="3"/>
          </w:tcPr>
          <w:p w:rsidR="0028653B" w:rsidRPr="0028653B" w:rsidRDefault="0028653B" w:rsidP="00913EBB">
            <w:pPr>
              <w:rPr>
                <w:rFonts w:asciiTheme="minorHAnsi" w:hAnsiTheme="minorHAnsi" w:cstheme="minorHAnsi"/>
              </w:rPr>
            </w:pPr>
            <w:r w:rsidRPr="0028653B">
              <w:rPr>
                <w:rFonts w:asciiTheme="minorHAnsi" w:eastAsia="Times New Roman" w:hAnsiTheme="minorHAnsi" w:cstheme="minorHAnsi"/>
                <w:color w:val="000000"/>
                <w:lang w:eastAsia="de-CH"/>
              </w:rPr>
              <w:t>Matthias Rüttimann, Erika Schnidrig</w:t>
            </w:r>
          </w:p>
        </w:tc>
        <w:tc>
          <w:tcPr>
            <w:tcW w:w="2672" w:type="dxa"/>
            <w:gridSpan w:val="2"/>
          </w:tcPr>
          <w:p w:rsidR="0028653B" w:rsidRPr="0028653B" w:rsidRDefault="0028653B" w:rsidP="00913EBB">
            <w:pPr>
              <w:rPr>
                <w:rFonts w:asciiTheme="minorHAnsi" w:hAnsiTheme="minorHAnsi" w:cstheme="minorHAnsi"/>
              </w:rPr>
            </w:pPr>
            <w:r w:rsidRPr="0028653B">
              <w:rPr>
                <w:rFonts w:asciiTheme="minorHAnsi" w:hAnsiTheme="minorHAnsi" w:cstheme="minorHAnsi"/>
              </w:rPr>
              <w:t>Goethe u.a.</w:t>
            </w:r>
          </w:p>
        </w:tc>
        <w:tc>
          <w:tcPr>
            <w:tcW w:w="3080" w:type="dxa"/>
          </w:tcPr>
          <w:p w:rsidR="0028653B" w:rsidRPr="0028653B" w:rsidRDefault="0028653B" w:rsidP="00913EBB">
            <w:pPr>
              <w:rPr>
                <w:rFonts w:asciiTheme="minorHAnsi" w:hAnsiTheme="minorHAnsi" w:cstheme="minorHAnsi"/>
              </w:rPr>
            </w:pPr>
            <w:r w:rsidRPr="0028653B">
              <w:rPr>
                <w:rFonts w:asciiTheme="minorHAnsi" w:hAnsiTheme="minorHAnsi" w:cstheme="minorHAnsi"/>
              </w:rPr>
              <w:t>Faust-Bearbeitung („wegwärts“)</w:t>
            </w:r>
          </w:p>
        </w:tc>
        <w:tc>
          <w:tcPr>
            <w:tcW w:w="3427" w:type="dxa"/>
            <w:gridSpan w:val="2"/>
          </w:tcPr>
          <w:p w:rsidR="0028653B" w:rsidRPr="0028653B" w:rsidRDefault="0028653B" w:rsidP="00913EBB">
            <w:pPr>
              <w:rPr>
                <w:rFonts w:asciiTheme="minorHAnsi" w:hAnsiTheme="minorHAnsi" w:cstheme="minorHAnsi"/>
              </w:rPr>
            </w:pPr>
          </w:p>
        </w:tc>
      </w:tr>
      <w:tr w:rsidR="00824940" w:rsidRPr="004C71B3" w:rsidTr="00824940">
        <w:tblPrEx>
          <w:tblLayout w:type="fixed"/>
        </w:tblPrEx>
        <w:trPr>
          <w:gridAfter w:val="1"/>
          <w:wAfter w:w="125" w:type="dxa"/>
        </w:trPr>
        <w:tc>
          <w:tcPr>
            <w:tcW w:w="1064" w:type="dxa"/>
          </w:tcPr>
          <w:p w:rsidR="004C71B3" w:rsidRPr="004C71B3" w:rsidRDefault="004C71B3" w:rsidP="007A6910">
            <w:pPr>
              <w:rPr>
                <w:rFonts w:asciiTheme="minorHAnsi" w:hAnsiTheme="minorHAnsi" w:cstheme="minorHAnsi"/>
              </w:rPr>
            </w:pPr>
            <w:r w:rsidRPr="004C71B3">
              <w:rPr>
                <w:rFonts w:asciiTheme="minorHAnsi" w:hAnsiTheme="minorHAnsi" w:cstheme="minorHAnsi"/>
              </w:rPr>
              <w:t>2009</w:t>
            </w:r>
          </w:p>
        </w:tc>
        <w:tc>
          <w:tcPr>
            <w:tcW w:w="2040" w:type="dxa"/>
            <w:gridSpan w:val="2"/>
          </w:tcPr>
          <w:p w:rsidR="004C71B3" w:rsidRPr="004C71B3" w:rsidRDefault="004C71B3" w:rsidP="007A6910">
            <w:pPr>
              <w:rPr>
                <w:rFonts w:asciiTheme="minorHAnsi" w:hAnsiTheme="minorHAnsi" w:cstheme="minorHAnsi"/>
              </w:rPr>
            </w:pPr>
            <w:r w:rsidRPr="004C71B3">
              <w:rPr>
                <w:rFonts w:asciiTheme="minorHAnsi" w:hAnsiTheme="minorHAnsi" w:cstheme="minorHAnsi"/>
              </w:rPr>
              <w:t>Kantonsschule Büelrain Winterthur</w:t>
            </w:r>
          </w:p>
        </w:tc>
        <w:tc>
          <w:tcPr>
            <w:tcW w:w="2251" w:type="dxa"/>
            <w:gridSpan w:val="4"/>
          </w:tcPr>
          <w:p w:rsidR="004C71B3" w:rsidRPr="004C71B3" w:rsidRDefault="004C71B3" w:rsidP="007A6910">
            <w:pPr>
              <w:rPr>
                <w:rFonts w:asciiTheme="minorHAnsi" w:hAnsiTheme="minorHAnsi" w:cstheme="minorHAnsi"/>
              </w:rPr>
            </w:pPr>
            <w:r w:rsidRPr="004C71B3">
              <w:rPr>
                <w:rFonts w:asciiTheme="minorHAnsi" w:hAnsiTheme="minorHAnsi" w:cstheme="minorHAnsi"/>
              </w:rPr>
              <w:t>Albertini/Wyler</w:t>
            </w:r>
            <w:r w:rsidRPr="004C71B3">
              <w:rPr>
                <w:rFonts w:asciiTheme="minorHAnsi" w:hAnsiTheme="minorHAnsi" w:cstheme="minorHAnsi"/>
              </w:rPr>
              <w:t xml:space="preserve"> </w:t>
            </w:r>
          </w:p>
        </w:tc>
        <w:tc>
          <w:tcPr>
            <w:tcW w:w="2672" w:type="dxa"/>
            <w:gridSpan w:val="2"/>
          </w:tcPr>
          <w:p w:rsidR="004C71B3" w:rsidRPr="004C71B3" w:rsidRDefault="004C71B3" w:rsidP="007A6910">
            <w:pPr>
              <w:rPr>
                <w:rFonts w:asciiTheme="minorHAnsi" w:hAnsiTheme="minorHAnsi" w:cstheme="minorHAnsi"/>
              </w:rPr>
            </w:pPr>
            <w:r w:rsidRPr="004C71B3">
              <w:rPr>
                <w:rFonts w:asciiTheme="minorHAnsi" w:hAnsiTheme="minorHAnsi" w:cstheme="minorHAnsi"/>
              </w:rPr>
              <w:t>Yasmina Reza</w:t>
            </w:r>
            <w:r w:rsidRPr="004C71B3">
              <w:rPr>
                <w:rFonts w:asciiTheme="minorHAnsi" w:hAnsiTheme="minorHAnsi" w:cstheme="minorHAnsi"/>
              </w:rPr>
              <w:t xml:space="preserve"> </w:t>
            </w:r>
          </w:p>
        </w:tc>
        <w:tc>
          <w:tcPr>
            <w:tcW w:w="3080" w:type="dxa"/>
          </w:tcPr>
          <w:p w:rsidR="004C71B3" w:rsidRPr="004C71B3" w:rsidRDefault="004C71B3" w:rsidP="007A6910">
            <w:pPr>
              <w:rPr>
                <w:rFonts w:asciiTheme="minorHAnsi" w:hAnsiTheme="minorHAnsi" w:cstheme="minorHAnsi"/>
              </w:rPr>
            </w:pPr>
            <w:r w:rsidRPr="004C71B3">
              <w:rPr>
                <w:rFonts w:asciiTheme="minorHAnsi" w:hAnsiTheme="minorHAnsi" w:cstheme="minorHAnsi"/>
              </w:rPr>
              <w:t>Drei Mal Leben</w:t>
            </w:r>
          </w:p>
        </w:tc>
        <w:tc>
          <w:tcPr>
            <w:tcW w:w="3302" w:type="dxa"/>
          </w:tcPr>
          <w:p w:rsidR="004C71B3" w:rsidRPr="004C71B3" w:rsidRDefault="004C71B3" w:rsidP="007A6910">
            <w:pPr>
              <w:rPr>
                <w:rFonts w:asciiTheme="minorHAnsi" w:hAnsiTheme="minorHAnsi" w:cstheme="minorHAnsi"/>
              </w:rPr>
            </w:pPr>
          </w:p>
        </w:tc>
      </w:tr>
      <w:tr w:rsidR="00824940" w:rsidRPr="004C71B3" w:rsidTr="00824940">
        <w:tblPrEx>
          <w:tblLayout w:type="fixed"/>
        </w:tblPrEx>
        <w:trPr>
          <w:gridAfter w:val="1"/>
          <w:wAfter w:w="125" w:type="dxa"/>
        </w:trPr>
        <w:tc>
          <w:tcPr>
            <w:tcW w:w="1064" w:type="dxa"/>
          </w:tcPr>
          <w:p w:rsidR="004C71B3" w:rsidRPr="004C71B3" w:rsidRDefault="004C71B3" w:rsidP="007A6910">
            <w:pPr>
              <w:rPr>
                <w:rFonts w:asciiTheme="minorHAnsi" w:hAnsiTheme="minorHAnsi" w:cstheme="minorHAnsi"/>
              </w:rPr>
            </w:pPr>
            <w:r w:rsidRPr="004C71B3">
              <w:rPr>
                <w:rFonts w:asciiTheme="minorHAnsi" w:hAnsiTheme="minorHAnsi" w:cstheme="minorHAnsi"/>
              </w:rPr>
              <w:t>2009</w:t>
            </w:r>
          </w:p>
        </w:tc>
        <w:tc>
          <w:tcPr>
            <w:tcW w:w="2040" w:type="dxa"/>
            <w:gridSpan w:val="2"/>
          </w:tcPr>
          <w:p w:rsidR="004C71B3" w:rsidRPr="004C71B3" w:rsidRDefault="004C71B3" w:rsidP="007A6910">
            <w:pPr>
              <w:rPr>
                <w:rFonts w:asciiTheme="minorHAnsi" w:hAnsiTheme="minorHAnsi" w:cstheme="minorHAnsi"/>
              </w:rPr>
            </w:pPr>
            <w:r w:rsidRPr="004C71B3">
              <w:rPr>
                <w:rFonts w:asciiTheme="minorHAnsi" w:hAnsiTheme="minorHAnsi" w:cstheme="minorHAnsi"/>
              </w:rPr>
              <w:t>Kantonsschule Büelrain Winterthur</w:t>
            </w:r>
          </w:p>
        </w:tc>
        <w:tc>
          <w:tcPr>
            <w:tcW w:w="2251" w:type="dxa"/>
            <w:gridSpan w:val="4"/>
          </w:tcPr>
          <w:p w:rsidR="004C71B3" w:rsidRPr="004C71B3" w:rsidRDefault="004C71B3" w:rsidP="007A6910">
            <w:pPr>
              <w:rPr>
                <w:rFonts w:asciiTheme="minorHAnsi" w:hAnsiTheme="minorHAnsi" w:cstheme="minorHAnsi"/>
              </w:rPr>
            </w:pPr>
            <w:r w:rsidRPr="004C71B3">
              <w:rPr>
                <w:rFonts w:asciiTheme="minorHAnsi" w:hAnsiTheme="minorHAnsi" w:cstheme="minorHAnsi"/>
              </w:rPr>
              <w:t>Albertini/Wyler</w:t>
            </w:r>
            <w:r w:rsidRPr="004C71B3">
              <w:rPr>
                <w:rFonts w:asciiTheme="minorHAnsi" w:hAnsiTheme="minorHAnsi" w:cstheme="minorHAnsi"/>
              </w:rPr>
              <w:t xml:space="preserve"> </w:t>
            </w:r>
          </w:p>
        </w:tc>
        <w:tc>
          <w:tcPr>
            <w:tcW w:w="2672" w:type="dxa"/>
            <w:gridSpan w:val="2"/>
          </w:tcPr>
          <w:p w:rsidR="004C71B3" w:rsidRPr="004C71B3" w:rsidRDefault="004C71B3" w:rsidP="007A6910">
            <w:pPr>
              <w:rPr>
                <w:rFonts w:asciiTheme="minorHAnsi" w:hAnsiTheme="minorHAnsi" w:cstheme="minorHAnsi"/>
              </w:rPr>
            </w:pPr>
            <w:r w:rsidRPr="004C71B3">
              <w:rPr>
                <w:rFonts w:asciiTheme="minorHAnsi" w:hAnsiTheme="minorHAnsi" w:cstheme="minorHAnsi"/>
              </w:rPr>
              <w:t>J. M. R. Lenz</w:t>
            </w:r>
            <w:r w:rsidRPr="004C71B3">
              <w:rPr>
                <w:rFonts w:asciiTheme="minorHAnsi" w:hAnsiTheme="minorHAnsi" w:cstheme="minorHAnsi"/>
              </w:rPr>
              <w:t xml:space="preserve"> </w:t>
            </w:r>
          </w:p>
        </w:tc>
        <w:tc>
          <w:tcPr>
            <w:tcW w:w="3080" w:type="dxa"/>
          </w:tcPr>
          <w:p w:rsidR="004C71B3" w:rsidRPr="004C71B3" w:rsidRDefault="004C71B3" w:rsidP="007A6910">
            <w:pPr>
              <w:rPr>
                <w:rFonts w:asciiTheme="minorHAnsi" w:hAnsiTheme="minorHAnsi" w:cstheme="minorHAnsi"/>
              </w:rPr>
            </w:pPr>
            <w:r w:rsidRPr="004C71B3">
              <w:rPr>
                <w:rFonts w:asciiTheme="minorHAnsi" w:hAnsiTheme="minorHAnsi" w:cstheme="minorHAnsi"/>
              </w:rPr>
              <w:t>Der Hofmeister</w:t>
            </w:r>
          </w:p>
        </w:tc>
        <w:tc>
          <w:tcPr>
            <w:tcW w:w="3302" w:type="dxa"/>
          </w:tcPr>
          <w:p w:rsidR="004C71B3" w:rsidRPr="004C71B3" w:rsidRDefault="004C71B3" w:rsidP="007A6910">
            <w:pPr>
              <w:rPr>
                <w:rFonts w:asciiTheme="minorHAnsi" w:hAnsiTheme="minorHAnsi" w:cstheme="minorHAnsi"/>
              </w:rPr>
            </w:pPr>
          </w:p>
        </w:tc>
      </w:tr>
      <w:tr w:rsidR="00824940" w:rsidRPr="0028653B" w:rsidTr="00824940">
        <w:tc>
          <w:tcPr>
            <w:tcW w:w="1064" w:type="dxa"/>
          </w:tcPr>
          <w:p w:rsidR="008F2CBD" w:rsidRPr="0028653B" w:rsidRDefault="008F2CBD" w:rsidP="00913EBB">
            <w:pPr>
              <w:rPr>
                <w:rFonts w:asciiTheme="minorHAnsi" w:hAnsiTheme="minorHAnsi" w:cstheme="minorHAnsi"/>
              </w:rPr>
            </w:pPr>
            <w:r w:rsidRPr="0028653B">
              <w:rPr>
                <w:rFonts w:asciiTheme="minorHAnsi" w:hAnsiTheme="minorHAnsi" w:cstheme="minorHAnsi"/>
              </w:rPr>
              <w:t>2009/10</w:t>
            </w:r>
          </w:p>
        </w:tc>
        <w:tc>
          <w:tcPr>
            <w:tcW w:w="2049" w:type="dxa"/>
            <w:gridSpan w:val="3"/>
          </w:tcPr>
          <w:p w:rsidR="008F2CBD" w:rsidRPr="0028653B" w:rsidRDefault="008F2CBD" w:rsidP="00913EBB">
            <w:pPr>
              <w:rPr>
                <w:rFonts w:asciiTheme="minorHAnsi" w:hAnsiTheme="minorHAnsi" w:cstheme="minorHAnsi"/>
              </w:rPr>
            </w:pPr>
            <w:r w:rsidRPr="0028653B">
              <w:rPr>
                <w:rFonts w:asciiTheme="minorHAnsi" w:hAnsiTheme="minorHAnsi" w:cstheme="minorHAnsi"/>
              </w:rPr>
              <w:t>AG Theater Rämibühl</w:t>
            </w:r>
          </w:p>
        </w:tc>
        <w:tc>
          <w:tcPr>
            <w:tcW w:w="2242" w:type="dxa"/>
            <w:gridSpan w:val="3"/>
          </w:tcPr>
          <w:p w:rsidR="008F2CBD" w:rsidRPr="0028653B" w:rsidRDefault="008F2CBD" w:rsidP="00913EBB">
            <w:pPr>
              <w:rPr>
                <w:rFonts w:asciiTheme="minorHAnsi" w:hAnsiTheme="minorHAnsi" w:cstheme="minorHAnsi"/>
              </w:rPr>
            </w:pPr>
            <w:r w:rsidRPr="0028653B">
              <w:rPr>
                <w:rFonts w:asciiTheme="minorHAnsi" w:hAnsiTheme="minorHAnsi" w:cstheme="minorHAnsi"/>
              </w:rPr>
              <w:t>Christian Seiler</w:t>
            </w:r>
          </w:p>
        </w:tc>
        <w:tc>
          <w:tcPr>
            <w:tcW w:w="2672" w:type="dxa"/>
            <w:gridSpan w:val="2"/>
          </w:tcPr>
          <w:p w:rsidR="008F2CBD" w:rsidRPr="0028653B" w:rsidRDefault="008F2CBD" w:rsidP="00913EBB">
            <w:pPr>
              <w:rPr>
                <w:rFonts w:asciiTheme="minorHAnsi" w:hAnsiTheme="minorHAnsi" w:cstheme="minorHAnsi"/>
              </w:rPr>
            </w:pPr>
            <w:r w:rsidRPr="0028653B">
              <w:rPr>
                <w:rFonts w:asciiTheme="minorHAnsi" w:hAnsiTheme="minorHAnsi" w:cstheme="minorHAnsi"/>
              </w:rPr>
              <w:t>Eigenproduktion</w:t>
            </w:r>
          </w:p>
        </w:tc>
        <w:tc>
          <w:tcPr>
            <w:tcW w:w="3080" w:type="dxa"/>
          </w:tcPr>
          <w:p w:rsidR="008F2CBD" w:rsidRPr="0028653B" w:rsidRDefault="008F2CBD" w:rsidP="00913EBB">
            <w:pPr>
              <w:rPr>
                <w:rFonts w:asciiTheme="minorHAnsi" w:hAnsiTheme="minorHAnsi" w:cstheme="minorHAnsi"/>
              </w:rPr>
            </w:pPr>
            <w:r w:rsidRPr="0028653B">
              <w:rPr>
                <w:rFonts w:asciiTheme="minorHAnsi" w:hAnsiTheme="minorHAnsi" w:cstheme="minorHAnsi"/>
              </w:rPr>
              <w:t>Shopokalypse oder die Welt als Supermarkt</w:t>
            </w:r>
          </w:p>
        </w:tc>
        <w:tc>
          <w:tcPr>
            <w:tcW w:w="3427" w:type="dxa"/>
            <w:gridSpan w:val="2"/>
          </w:tcPr>
          <w:p w:rsidR="008F2CBD" w:rsidRPr="0028653B" w:rsidRDefault="008F2CBD" w:rsidP="00913EBB">
            <w:pPr>
              <w:rPr>
                <w:rFonts w:asciiTheme="minorHAnsi" w:hAnsiTheme="minorHAnsi" w:cstheme="minorHAnsi"/>
              </w:rPr>
            </w:pPr>
            <w:r w:rsidRPr="0028653B">
              <w:rPr>
                <w:rFonts w:asciiTheme="minorHAnsi" w:hAnsiTheme="minorHAnsi" w:cstheme="minorHAnsi"/>
              </w:rPr>
              <w:t>In der Eigenproduktion haben wir ein paar Texte aus Ingrid Lausunds Stück „Hysterikon“ verwendet.</w:t>
            </w:r>
          </w:p>
        </w:tc>
      </w:tr>
      <w:tr w:rsidR="00824940" w:rsidRPr="0028653B" w:rsidTr="00824940">
        <w:tc>
          <w:tcPr>
            <w:tcW w:w="1064" w:type="dxa"/>
          </w:tcPr>
          <w:p w:rsidR="008F2CBD" w:rsidRPr="0028653B" w:rsidRDefault="008F2CBD" w:rsidP="00913EBB">
            <w:pPr>
              <w:rPr>
                <w:rFonts w:asciiTheme="minorHAnsi" w:hAnsiTheme="minorHAnsi" w:cstheme="minorHAnsi"/>
              </w:rPr>
            </w:pPr>
            <w:r w:rsidRPr="0028653B">
              <w:rPr>
                <w:rFonts w:asciiTheme="minorHAnsi" w:hAnsiTheme="minorHAnsi" w:cstheme="minorHAnsi"/>
              </w:rPr>
              <w:t>2009/10</w:t>
            </w:r>
          </w:p>
        </w:tc>
        <w:tc>
          <w:tcPr>
            <w:tcW w:w="2049" w:type="dxa"/>
            <w:gridSpan w:val="3"/>
          </w:tcPr>
          <w:p w:rsidR="008F2CBD" w:rsidRPr="0028653B" w:rsidRDefault="008F2CBD" w:rsidP="00913EBB">
            <w:pPr>
              <w:rPr>
                <w:rFonts w:asciiTheme="minorHAnsi" w:hAnsiTheme="minorHAnsi" w:cstheme="minorHAnsi"/>
              </w:rPr>
            </w:pPr>
            <w:r w:rsidRPr="0028653B">
              <w:rPr>
                <w:rFonts w:asciiTheme="minorHAnsi" w:hAnsiTheme="minorHAnsi" w:cstheme="minorHAnsi"/>
              </w:rPr>
              <w:t>Kantonale Mittelschule Uri</w:t>
            </w:r>
          </w:p>
        </w:tc>
        <w:tc>
          <w:tcPr>
            <w:tcW w:w="2242" w:type="dxa"/>
            <w:gridSpan w:val="3"/>
          </w:tcPr>
          <w:p w:rsidR="008F2CBD" w:rsidRPr="0028653B" w:rsidRDefault="008F2CBD" w:rsidP="00913EBB">
            <w:pPr>
              <w:rPr>
                <w:rFonts w:asciiTheme="minorHAnsi" w:hAnsiTheme="minorHAnsi" w:cstheme="minorHAnsi"/>
              </w:rPr>
            </w:pPr>
            <w:r w:rsidRPr="0028653B">
              <w:rPr>
                <w:rFonts w:asciiTheme="minorHAnsi" w:hAnsiTheme="minorHAnsi" w:cstheme="minorHAnsi"/>
              </w:rPr>
              <w:t>Tanja Hager</w:t>
            </w:r>
          </w:p>
        </w:tc>
        <w:tc>
          <w:tcPr>
            <w:tcW w:w="2672" w:type="dxa"/>
            <w:gridSpan w:val="2"/>
          </w:tcPr>
          <w:p w:rsidR="008F2CBD" w:rsidRPr="0028653B" w:rsidRDefault="008F2CBD" w:rsidP="00913EBB">
            <w:pPr>
              <w:rPr>
                <w:rFonts w:asciiTheme="minorHAnsi" w:hAnsiTheme="minorHAnsi" w:cstheme="minorHAnsi"/>
              </w:rPr>
            </w:pPr>
            <w:r w:rsidRPr="0028653B">
              <w:rPr>
                <w:rFonts w:asciiTheme="minorHAnsi" w:hAnsiTheme="minorHAnsi" w:cstheme="minorHAnsi"/>
              </w:rPr>
              <w:t>Luigi Pirandello</w:t>
            </w:r>
          </w:p>
        </w:tc>
        <w:tc>
          <w:tcPr>
            <w:tcW w:w="3080" w:type="dxa"/>
          </w:tcPr>
          <w:p w:rsidR="008F2CBD" w:rsidRPr="0028653B" w:rsidRDefault="008F2CBD" w:rsidP="00913EBB">
            <w:pPr>
              <w:rPr>
                <w:rFonts w:asciiTheme="minorHAnsi" w:hAnsiTheme="minorHAnsi" w:cstheme="minorHAnsi"/>
              </w:rPr>
            </w:pPr>
            <w:r w:rsidRPr="0028653B">
              <w:rPr>
                <w:rFonts w:asciiTheme="minorHAnsi" w:hAnsiTheme="minorHAnsi" w:cstheme="minorHAnsi"/>
              </w:rPr>
              <w:t>Sechs Personen suchen einen Autor</w:t>
            </w:r>
          </w:p>
        </w:tc>
        <w:tc>
          <w:tcPr>
            <w:tcW w:w="3427" w:type="dxa"/>
            <w:gridSpan w:val="2"/>
          </w:tcPr>
          <w:p w:rsidR="008F2CBD" w:rsidRPr="0028653B" w:rsidRDefault="008F2CBD" w:rsidP="00913EBB">
            <w:pPr>
              <w:rPr>
                <w:rFonts w:asciiTheme="minorHAnsi" w:hAnsiTheme="minorHAnsi" w:cstheme="minorHAnsi"/>
              </w:rPr>
            </w:pPr>
          </w:p>
        </w:tc>
      </w:tr>
      <w:tr w:rsidR="00824940" w:rsidRPr="0028653B" w:rsidTr="00824940">
        <w:tc>
          <w:tcPr>
            <w:tcW w:w="1064" w:type="dxa"/>
          </w:tcPr>
          <w:p w:rsidR="003300EE" w:rsidRPr="0028653B" w:rsidRDefault="003300EE" w:rsidP="00913EBB">
            <w:pPr>
              <w:rPr>
                <w:rFonts w:asciiTheme="minorHAnsi" w:hAnsiTheme="minorHAnsi" w:cstheme="minorHAnsi"/>
              </w:rPr>
            </w:pPr>
            <w:r w:rsidRPr="0028653B">
              <w:rPr>
                <w:rFonts w:asciiTheme="minorHAnsi" w:hAnsiTheme="minorHAnsi" w:cstheme="minorHAnsi"/>
              </w:rPr>
              <w:t>2009/10</w:t>
            </w:r>
          </w:p>
        </w:tc>
        <w:tc>
          <w:tcPr>
            <w:tcW w:w="2049" w:type="dxa"/>
            <w:gridSpan w:val="3"/>
          </w:tcPr>
          <w:p w:rsidR="003300EE" w:rsidRPr="0028653B" w:rsidRDefault="003300EE" w:rsidP="00913EBB">
            <w:pPr>
              <w:rPr>
                <w:rFonts w:asciiTheme="minorHAnsi" w:hAnsiTheme="minorHAnsi" w:cstheme="minorHAnsi"/>
              </w:rPr>
            </w:pPr>
            <w:r w:rsidRPr="0028653B">
              <w:rPr>
                <w:rFonts w:asciiTheme="minorHAnsi" w:hAnsiTheme="minorHAnsi" w:cstheme="minorHAnsi"/>
              </w:rPr>
              <w:t>Kantonsschule Trogen</w:t>
            </w:r>
          </w:p>
        </w:tc>
        <w:tc>
          <w:tcPr>
            <w:tcW w:w="2242" w:type="dxa"/>
            <w:gridSpan w:val="3"/>
          </w:tcPr>
          <w:p w:rsidR="003300EE" w:rsidRPr="0028653B" w:rsidRDefault="003300EE" w:rsidP="00913EBB">
            <w:pPr>
              <w:rPr>
                <w:rFonts w:asciiTheme="minorHAnsi" w:hAnsiTheme="minorHAnsi" w:cstheme="minorHAnsi"/>
              </w:rPr>
            </w:pPr>
            <w:r w:rsidRPr="0028653B">
              <w:rPr>
                <w:rFonts w:asciiTheme="minorHAnsi" w:hAnsiTheme="minorHAnsi" w:cstheme="minorHAnsi"/>
              </w:rPr>
              <w:t>Barbara Bucher</w:t>
            </w:r>
          </w:p>
        </w:tc>
        <w:tc>
          <w:tcPr>
            <w:tcW w:w="2672" w:type="dxa"/>
            <w:gridSpan w:val="2"/>
          </w:tcPr>
          <w:p w:rsidR="003300EE" w:rsidRPr="0028653B" w:rsidRDefault="003300EE" w:rsidP="00913EBB">
            <w:pPr>
              <w:rPr>
                <w:rFonts w:asciiTheme="minorHAnsi" w:hAnsiTheme="minorHAnsi" w:cstheme="minorHAnsi"/>
              </w:rPr>
            </w:pPr>
            <w:r w:rsidRPr="0028653B">
              <w:rPr>
                <w:rFonts w:asciiTheme="minorHAnsi" w:hAnsiTheme="minorHAnsi" w:cstheme="minorHAnsi"/>
              </w:rPr>
              <w:t>Eigenproduktion/Adaption</w:t>
            </w:r>
          </w:p>
        </w:tc>
        <w:tc>
          <w:tcPr>
            <w:tcW w:w="3080" w:type="dxa"/>
          </w:tcPr>
          <w:p w:rsidR="003300EE" w:rsidRPr="0028653B" w:rsidRDefault="003300EE" w:rsidP="00913EBB">
            <w:pPr>
              <w:rPr>
                <w:rFonts w:asciiTheme="minorHAnsi" w:hAnsiTheme="minorHAnsi" w:cstheme="minorHAnsi"/>
              </w:rPr>
            </w:pPr>
            <w:r w:rsidRPr="0028653B">
              <w:rPr>
                <w:rFonts w:asciiTheme="minorHAnsi" w:hAnsiTheme="minorHAnsi" w:cstheme="minorHAnsi"/>
              </w:rPr>
              <w:t>Carmina Burana</w:t>
            </w:r>
          </w:p>
        </w:tc>
        <w:tc>
          <w:tcPr>
            <w:tcW w:w="3427" w:type="dxa"/>
            <w:gridSpan w:val="2"/>
          </w:tcPr>
          <w:p w:rsidR="003300EE" w:rsidRPr="0028653B" w:rsidRDefault="003300EE" w:rsidP="00913EBB">
            <w:pPr>
              <w:rPr>
                <w:rFonts w:asciiTheme="minorHAnsi" w:hAnsiTheme="minorHAnsi" w:cstheme="minorHAnsi"/>
              </w:rPr>
            </w:pPr>
            <w:r w:rsidRPr="0028653B">
              <w:rPr>
                <w:rFonts w:asciiTheme="minorHAnsi" w:hAnsiTheme="minorHAnsi" w:cstheme="minorHAnsi"/>
              </w:rPr>
              <w:t>Magie und Mysterien-Weltliche Gesänge mit magischen Bildern im Musiksaal "L'heure bleue" Fribourge eine hochmodernes und aktuelles Musiktheaterereignis mit 120 Mitwirkenden, (Chor, Schauspiel, Tanzensemble und Orchester), wo der Bogen vom Mittelalter bis zur heutigen Zeit gespannt wurde. Das Ganze verschmolz zu einem audiovisuellen Gesamtkunstwerk, welches die Zuschauer in eine fremde, berauschende, sinnliche Welt der Phantasie entführte. Dramaturgie und Regie: Barbara Bucher, Musikalische Leitung: Jürg Surber und Paul Giger, Film: Thomas Karrer, Choreographie: Gisa Frank</w:t>
            </w:r>
          </w:p>
        </w:tc>
      </w:tr>
      <w:tr w:rsidR="0028653B" w:rsidRPr="0028653B" w:rsidTr="00824940">
        <w:tc>
          <w:tcPr>
            <w:tcW w:w="1064" w:type="dxa"/>
          </w:tcPr>
          <w:p w:rsidR="0028653B" w:rsidRPr="0028653B" w:rsidRDefault="0028653B" w:rsidP="00913EBB">
            <w:pPr>
              <w:rPr>
                <w:rFonts w:asciiTheme="minorHAnsi" w:hAnsiTheme="minorHAnsi" w:cstheme="minorHAnsi"/>
              </w:rPr>
            </w:pPr>
            <w:r w:rsidRPr="0028653B">
              <w:rPr>
                <w:rFonts w:asciiTheme="minorHAnsi" w:hAnsiTheme="minorHAnsi" w:cstheme="minorHAnsi"/>
              </w:rPr>
              <w:t>2010</w:t>
            </w:r>
          </w:p>
        </w:tc>
        <w:tc>
          <w:tcPr>
            <w:tcW w:w="2049" w:type="dxa"/>
            <w:gridSpan w:val="3"/>
          </w:tcPr>
          <w:p w:rsidR="0028653B" w:rsidRPr="0028653B" w:rsidRDefault="0028653B" w:rsidP="00913EBB">
            <w:pPr>
              <w:rPr>
                <w:rFonts w:asciiTheme="minorHAnsi" w:hAnsiTheme="minorHAnsi" w:cstheme="minorHAnsi"/>
              </w:rPr>
            </w:pPr>
            <w:r w:rsidRPr="0028653B">
              <w:rPr>
                <w:rFonts w:asciiTheme="minorHAnsi" w:eastAsia="Times New Roman" w:hAnsiTheme="minorHAnsi" w:cstheme="minorHAnsi"/>
                <w:color w:val="000000"/>
                <w:lang w:eastAsia="de-CH"/>
              </w:rPr>
              <w:t>Gymnasium Thun Schadau</w:t>
            </w:r>
          </w:p>
        </w:tc>
        <w:tc>
          <w:tcPr>
            <w:tcW w:w="2242" w:type="dxa"/>
            <w:gridSpan w:val="3"/>
          </w:tcPr>
          <w:p w:rsidR="0028653B" w:rsidRPr="0028653B" w:rsidRDefault="0028653B" w:rsidP="00913EBB">
            <w:pPr>
              <w:rPr>
                <w:rFonts w:asciiTheme="minorHAnsi" w:eastAsia="Times New Roman" w:hAnsiTheme="minorHAnsi" w:cstheme="minorHAnsi"/>
                <w:color w:val="000000"/>
                <w:lang w:eastAsia="de-CH"/>
              </w:rPr>
            </w:pPr>
            <w:r w:rsidRPr="0028653B">
              <w:rPr>
                <w:rFonts w:asciiTheme="minorHAnsi" w:eastAsia="Times New Roman" w:hAnsiTheme="minorHAnsi" w:cstheme="minorHAnsi"/>
                <w:color w:val="000000"/>
                <w:lang w:eastAsia="de-CH"/>
              </w:rPr>
              <w:t>Matthias Rüttimann, Erika Schnidrig</w:t>
            </w:r>
          </w:p>
        </w:tc>
        <w:tc>
          <w:tcPr>
            <w:tcW w:w="2672" w:type="dxa"/>
            <w:gridSpan w:val="2"/>
          </w:tcPr>
          <w:p w:rsidR="0028653B" w:rsidRPr="0028653B" w:rsidRDefault="0028653B" w:rsidP="00913EBB">
            <w:pPr>
              <w:rPr>
                <w:rFonts w:asciiTheme="minorHAnsi" w:hAnsiTheme="minorHAnsi" w:cstheme="minorHAnsi"/>
              </w:rPr>
            </w:pPr>
            <w:r w:rsidRPr="0028653B">
              <w:rPr>
                <w:rFonts w:asciiTheme="minorHAnsi" w:hAnsiTheme="minorHAnsi" w:cstheme="minorHAnsi"/>
              </w:rPr>
              <w:t>Tschechow</w:t>
            </w:r>
          </w:p>
        </w:tc>
        <w:tc>
          <w:tcPr>
            <w:tcW w:w="3080" w:type="dxa"/>
          </w:tcPr>
          <w:p w:rsidR="0028653B" w:rsidRPr="0028653B" w:rsidRDefault="0028653B" w:rsidP="00913EBB">
            <w:pPr>
              <w:rPr>
                <w:rFonts w:asciiTheme="minorHAnsi" w:hAnsiTheme="minorHAnsi" w:cstheme="minorHAnsi"/>
              </w:rPr>
            </w:pPr>
            <w:r>
              <w:rPr>
                <w:rFonts w:asciiTheme="minorHAnsi" w:hAnsiTheme="minorHAnsi" w:cstheme="minorHAnsi"/>
              </w:rPr>
              <w:t>Kirschgarten</w:t>
            </w:r>
          </w:p>
        </w:tc>
        <w:tc>
          <w:tcPr>
            <w:tcW w:w="3427" w:type="dxa"/>
            <w:gridSpan w:val="2"/>
          </w:tcPr>
          <w:p w:rsidR="0028653B" w:rsidRPr="0028653B" w:rsidRDefault="0028653B" w:rsidP="00913EBB">
            <w:pPr>
              <w:rPr>
                <w:rFonts w:asciiTheme="minorHAnsi" w:hAnsiTheme="minorHAnsi" w:cstheme="minorHAnsi"/>
              </w:rPr>
            </w:pPr>
          </w:p>
        </w:tc>
      </w:tr>
      <w:tr w:rsidR="004C71B3" w:rsidRPr="004C71B3" w:rsidTr="00824940">
        <w:tblPrEx>
          <w:tblLayout w:type="fixed"/>
        </w:tblPrEx>
        <w:trPr>
          <w:gridAfter w:val="1"/>
          <w:wAfter w:w="125" w:type="dxa"/>
        </w:trPr>
        <w:tc>
          <w:tcPr>
            <w:tcW w:w="1064" w:type="dxa"/>
          </w:tcPr>
          <w:p w:rsidR="004C71B3" w:rsidRPr="004C71B3" w:rsidRDefault="004C71B3" w:rsidP="007A6910">
            <w:pPr>
              <w:rPr>
                <w:rFonts w:asciiTheme="minorHAnsi" w:hAnsiTheme="minorHAnsi" w:cstheme="minorHAnsi"/>
              </w:rPr>
            </w:pPr>
            <w:r w:rsidRPr="004C71B3">
              <w:rPr>
                <w:rFonts w:asciiTheme="minorHAnsi" w:hAnsiTheme="minorHAnsi" w:cstheme="minorHAnsi"/>
              </w:rPr>
              <w:t>2010</w:t>
            </w:r>
          </w:p>
        </w:tc>
        <w:tc>
          <w:tcPr>
            <w:tcW w:w="2049" w:type="dxa"/>
            <w:gridSpan w:val="3"/>
          </w:tcPr>
          <w:p w:rsidR="004C71B3" w:rsidRPr="004C71B3" w:rsidRDefault="004C71B3" w:rsidP="007A6910">
            <w:pPr>
              <w:rPr>
                <w:rFonts w:asciiTheme="minorHAnsi" w:hAnsiTheme="minorHAnsi" w:cstheme="minorHAnsi"/>
              </w:rPr>
            </w:pPr>
            <w:r w:rsidRPr="004C71B3">
              <w:rPr>
                <w:rFonts w:asciiTheme="minorHAnsi" w:hAnsiTheme="minorHAnsi" w:cstheme="minorHAnsi"/>
              </w:rPr>
              <w:t>Kantonsschule Büelrain Winterthur</w:t>
            </w:r>
          </w:p>
        </w:tc>
        <w:tc>
          <w:tcPr>
            <w:tcW w:w="2242" w:type="dxa"/>
            <w:gridSpan w:val="3"/>
          </w:tcPr>
          <w:p w:rsidR="004C71B3" w:rsidRPr="004C71B3" w:rsidRDefault="004C71B3" w:rsidP="007A6910">
            <w:pPr>
              <w:rPr>
                <w:rFonts w:asciiTheme="minorHAnsi" w:hAnsiTheme="minorHAnsi" w:cstheme="minorHAnsi"/>
              </w:rPr>
            </w:pPr>
            <w:r w:rsidRPr="004C71B3">
              <w:rPr>
                <w:rFonts w:asciiTheme="minorHAnsi" w:hAnsiTheme="minorHAnsi" w:cstheme="minorHAnsi"/>
              </w:rPr>
              <w:t>Hellmann/Albertini</w:t>
            </w:r>
          </w:p>
        </w:tc>
        <w:tc>
          <w:tcPr>
            <w:tcW w:w="2672" w:type="dxa"/>
            <w:gridSpan w:val="2"/>
          </w:tcPr>
          <w:p w:rsidR="004C71B3" w:rsidRPr="004C71B3" w:rsidRDefault="004C71B3" w:rsidP="007A6910">
            <w:pPr>
              <w:rPr>
                <w:rFonts w:asciiTheme="minorHAnsi" w:hAnsiTheme="minorHAnsi" w:cstheme="minorHAnsi"/>
              </w:rPr>
            </w:pPr>
            <w:r w:rsidRPr="004C71B3">
              <w:rPr>
                <w:rFonts w:asciiTheme="minorHAnsi" w:hAnsiTheme="minorHAnsi" w:cstheme="minorHAnsi"/>
              </w:rPr>
              <w:t>Arthur Schnitzler</w:t>
            </w:r>
            <w:r w:rsidRPr="004C71B3">
              <w:rPr>
                <w:rFonts w:asciiTheme="minorHAnsi" w:hAnsiTheme="minorHAnsi" w:cstheme="minorHAnsi"/>
              </w:rPr>
              <w:t xml:space="preserve"> </w:t>
            </w:r>
          </w:p>
        </w:tc>
        <w:tc>
          <w:tcPr>
            <w:tcW w:w="3080" w:type="dxa"/>
          </w:tcPr>
          <w:p w:rsidR="004C71B3" w:rsidRPr="004C71B3" w:rsidRDefault="004C71B3" w:rsidP="007A6910">
            <w:pPr>
              <w:rPr>
                <w:rFonts w:asciiTheme="minorHAnsi" w:hAnsiTheme="minorHAnsi" w:cstheme="minorHAnsi"/>
              </w:rPr>
            </w:pPr>
            <w:r w:rsidRPr="004C71B3">
              <w:rPr>
                <w:rFonts w:asciiTheme="minorHAnsi" w:hAnsiTheme="minorHAnsi" w:cstheme="minorHAnsi"/>
              </w:rPr>
              <w:t>Der grüne Kakadu</w:t>
            </w:r>
          </w:p>
        </w:tc>
        <w:tc>
          <w:tcPr>
            <w:tcW w:w="3302" w:type="dxa"/>
          </w:tcPr>
          <w:p w:rsidR="004C71B3" w:rsidRPr="004C71B3" w:rsidRDefault="004C71B3" w:rsidP="007A6910">
            <w:pPr>
              <w:rPr>
                <w:rFonts w:asciiTheme="minorHAnsi" w:hAnsiTheme="minorHAnsi" w:cstheme="minorHAnsi"/>
              </w:rPr>
            </w:pPr>
          </w:p>
        </w:tc>
      </w:tr>
      <w:tr w:rsidR="000259FB" w:rsidRPr="0028653B" w:rsidTr="00824940">
        <w:tc>
          <w:tcPr>
            <w:tcW w:w="1064" w:type="dxa"/>
          </w:tcPr>
          <w:p w:rsidR="000259FB" w:rsidRPr="0028653B" w:rsidRDefault="000259FB" w:rsidP="00913EBB">
            <w:pPr>
              <w:rPr>
                <w:rFonts w:asciiTheme="minorHAnsi" w:hAnsiTheme="minorHAnsi" w:cstheme="minorHAnsi"/>
              </w:rPr>
            </w:pPr>
            <w:r w:rsidRPr="0028653B">
              <w:rPr>
                <w:rFonts w:asciiTheme="minorHAnsi" w:hAnsiTheme="minorHAnsi" w:cstheme="minorHAnsi"/>
              </w:rPr>
              <w:t>2010/11</w:t>
            </w:r>
          </w:p>
        </w:tc>
        <w:tc>
          <w:tcPr>
            <w:tcW w:w="2049" w:type="dxa"/>
            <w:gridSpan w:val="3"/>
          </w:tcPr>
          <w:p w:rsidR="000259FB" w:rsidRPr="0028653B" w:rsidRDefault="000259FB" w:rsidP="00913EBB">
            <w:pPr>
              <w:rPr>
                <w:rFonts w:asciiTheme="minorHAnsi" w:hAnsiTheme="minorHAnsi" w:cstheme="minorHAnsi"/>
              </w:rPr>
            </w:pPr>
            <w:r w:rsidRPr="0028653B">
              <w:rPr>
                <w:rFonts w:asciiTheme="minorHAnsi" w:hAnsiTheme="minorHAnsi" w:cstheme="minorHAnsi"/>
              </w:rPr>
              <w:t>Kantonsschule Wattwil</w:t>
            </w:r>
          </w:p>
        </w:tc>
        <w:tc>
          <w:tcPr>
            <w:tcW w:w="2242" w:type="dxa"/>
            <w:gridSpan w:val="3"/>
          </w:tcPr>
          <w:p w:rsidR="000259FB" w:rsidRPr="0028653B" w:rsidRDefault="000259FB" w:rsidP="00913EBB">
            <w:pPr>
              <w:rPr>
                <w:rFonts w:asciiTheme="minorHAnsi" w:hAnsiTheme="minorHAnsi" w:cstheme="minorHAnsi"/>
              </w:rPr>
            </w:pPr>
            <w:r w:rsidRPr="0028653B">
              <w:rPr>
                <w:rFonts w:asciiTheme="minorHAnsi" w:hAnsiTheme="minorHAnsi" w:cstheme="minorHAnsi"/>
              </w:rPr>
              <w:t>Barbara Bucher</w:t>
            </w:r>
          </w:p>
        </w:tc>
        <w:tc>
          <w:tcPr>
            <w:tcW w:w="2672" w:type="dxa"/>
            <w:gridSpan w:val="2"/>
          </w:tcPr>
          <w:p w:rsidR="000259FB" w:rsidRPr="0028653B" w:rsidRDefault="000259FB" w:rsidP="00913EBB">
            <w:pPr>
              <w:rPr>
                <w:rFonts w:asciiTheme="minorHAnsi" w:hAnsiTheme="minorHAnsi" w:cstheme="minorHAnsi"/>
              </w:rPr>
            </w:pPr>
            <w:r w:rsidRPr="0028653B">
              <w:rPr>
                <w:rFonts w:asciiTheme="minorHAnsi" w:hAnsiTheme="minorHAnsi" w:cstheme="minorHAnsi"/>
              </w:rPr>
              <w:t>Warren Casey / Jim Jacobs</w:t>
            </w:r>
          </w:p>
        </w:tc>
        <w:tc>
          <w:tcPr>
            <w:tcW w:w="3080" w:type="dxa"/>
          </w:tcPr>
          <w:p w:rsidR="000259FB" w:rsidRPr="0028653B" w:rsidRDefault="000259FB" w:rsidP="00913EBB">
            <w:pPr>
              <w:rPr>
                <w:rFonts w:asciiTheme="minorHAnsi" w:hAnsiTheme="minorHAnsi" w:cstheme="minorHAnsi"/>
              </w:rPr>
            </w:pPr>
            <w:r w:rsidRPr="0028653B">
              <w:rPr>
                <w:rFonts w:asciiTheme="minorHAnsi" w:hAnsiTheme="minorHAnsi" w:cstheme="minorHAnsi"/>
              </w:rPr>
              <w:t>GREASE</w:t>
            </w:r>
          </w:p>
        </w:tc>
        <w:tc>
          <w:tcPr>
            <w:tcW w:w="3427" w:type="dxa"/>
            <w:gridSpan w:val="2"/>
          </w:tcPr>
          <w:p w:rsidR="000259FB" w:rsidRPr="0028653B" w:rsidRDefault="000259FB" w:rsidP="00913EBB">
            <w:pPr>
              <w:rPr>
                <w:rFonts w:asciiTheme="minorHAnsi" w:hAnsiTheme="minorHAnsi" w:cstheme="minorHAnsi"/>
              </w:rPr>
            </w:pPr>
            <w:r w:rsidRPr="0028653B">
              <w:rPr>
                <w:rFonts w:asciiTheme="minorHAnsi" w:hAnsiTheme="minorHAnsi" w:cstheme="minorHAnsi"/>
              </w:rPr>
              <w:t>Das Musical mit 120 Mitwirkenden der KSW in der Weberhalle Wattwil, Regie und Dramaturgie: Barbara Bücher; Choreografie: Sonia Roche; Musik: Max Aeberli</w:t>
            </w:r>
          </w:p>
        </w:tc>
      </w:tr>
      <w:tr w:rsidR="00824940" w:rsidRPr="0028653B" w:rsidTr="00824940">
        <w:tc>
          <w:tcPr>
            <w:tcW w:w="1064" w:type="dxa"/>
          </w:tcPr>
          <w:p w:rsidR="00D37D70" w:rsidRPr="0028653B" w:rsidRDefault="00D37D70" w:rsidP="00913EBB">
            <w:pPr>
              <w:rPr>
                <w:rFonts w:asciiTheme="minorHAnsi" w:hAnsiTheme="minorHAnsi" w:cstheme="minorHAnsi"/>
              </w:rPr>
            </w:pPr>
            <w:r w:rsidRPr="0028653B">
              <w:rPr>
                <w:rFonts w:asciiTheme="minorHAnsi" w:hAnsiTheme="minorHAnsi" w:cstheme="minorHAnsi"/>
              </w:rPr>
              <w:t>2010/11</w:t>
            </w:r>
          </w:p>
        </w:tc>
        <w:tc>
          <w:tcPr>
            <w:tcW w:w="2049" w:type="dxa"/>
            <w:gridSpan w:val="3"/>
          </w:tcPr>
          <w:p w:rsidR="00D37D70" w:rsidRPr="0028653B" w:rsidRDefault="00D37D70" w:rsidP="00913EBB">
            <w:pPr>
              <w:rPr>
                <w:rFonts w:asciiTheme="minorHAnsi" w:hAnsiTheme="minorHAnsi" w:cstheme="minorHAnsi"/>
              </w:rPr>
            </w:pPr>
            <w:r w:rsidRPr="0028653B">
              <w:rPr>
                <w:rFonts w:asciiTheme="minorHAnsi" w:hAnsiTheme="minorHAnsi" w:cstheme="minorHAnsi"/>
              </w:rPr>
              <w:t>AG Theater Rämibühl</w:t>
            </w:r>
          </w:p>
        </w:tc>
        <w:tc>
          <w:tcPr>
            <w:tcW w:w="2242" w:type="dxa"/>
            <w:gridSpan w:val="3"/>
          </w:tcPr>
          <w:p w:rsidR="00D37D70" w:rsidRPr="0028653B" w:rsidRDefault="00D37D70" w:rsidP="00913EBB">
            <w:pPr>
              <w:rPr>
                <w:rFonts w:asciiTheme="minorHAnsi" w:hAnsiTheme="minorHAnsi" w:cstheme="minorHAnsi"/>
              </w:rPr>
            </w:pPr>
            <w:r w:rsidRPr="0028653B">
              <w:rPr>
                <w:rFonts w:asciiTheme="minorHAnsi" w:hAnsiTheme="minorHAnsi" w:cstheme="minorHAnsi"/>
              </w:rPr>
              <w:t>Christian Seiler</w:t>
            </w:r>
          </w:p>
        </w:tc>
        <w:tc>
          <w:tcPr>
            <w:tcW w:w="2672" w:type="dxa"/>
            <w:gridSpan w:val="2"/>
          </w:tcPr>
          <w:p w:rsidR="00D37D70" w:rsidRPr="0028653B" w:rsidRDefault="00D37D70" w:rsidP="00913EBB">
            <w:pPr>
              <w:rPr>
                <w:rFonts w:asciiTheme="minorHAnsi" w:hAnsiTheme="minorHAnsi" w:cstheme="minorHAnsi"/>
              </w:rPr>
            </w:pPr>
            <w:r w:rsidRPr="0028653B">
              <w:rPr>
                <w:rFonts w:asciiTheme="minorHAnsi" w:hAnsiTheme="minorHAnsi" w:cstheme="minorHAnsi"/>
              </w:rPr>
              <w:t>William Shakepeare</w:t>
            </w:r>
          </w:p>
        </w:tc>
        <w:tc>
          <w:tcPr>
            <w:tcW w:w="3080" w:type="dxa"/>
          </w:tcPr>
          <w:p w:rsidR="00D37D70" w:rsidRPr="0028653B" w:rsidRDefault="00D37D70" w:rsidP="00913EBB">
            <w:pPr>
              <w:rPr>
                <w:rFonts w:asciiTheme="minorHAnsi" w:hAnsiTheme="minorHAnsi" w:cstheme="minorHAnsi"/>
              </w:rPr>
            </w:pPr>
            <w:r w:rsidRPr="0028653B">
              <w:rPr>
                <w:rFonts w:asciiTheme="minorHAnsi" w:hAnsiTheme="minorHAnsi" w:cstheme="minorHAnsi"/>
              </w:rPr>
              <w:t>Das Wintermärchen - Ein Stück Zeit von William Shakespeare</w:t>
            </w:r>
          </w:p>
        </w:tc>
        <w:tc>
          <w:tcPr>
            <w:tcW w:w="3427" w:type="dxa"/>
            <w:gridSpan w:val="2"/>
          </w:tcPr>
          <w:p w:rsidR="00D37D70" w:rsidRPr="0028653B" w:rsidRDefault="00D37D70" w:rsidP="00913EBB">
            <w:pPr>
              <w:rPr>
                <w:rFonts w:asciiTheme="minorHAnsi" w:hAnsiTheme="minorHAnsi" w:cstheme="minorHAnsi"/>
              </w:rPr>
            </w:pPr>
            <w:r w:rsidRPr="0028653B">
              <w:rPr>
                <w:rFonts w:asciiTheme="minorHAnsi" w:hAnsiTheme="minorHAnsi" w:cstheme="minorHAnsi"/>
              </w:rPr>
              <w:t>Eigene Textfassung</w:t>
            </w:r>
          </w:p>
        </w:tc>
      </w:tr>
      <w:tr w:rsidR="00824940" w:rsidRPr="0028653B" w:rsidTr="00824940">
        <w:tc>
          <w:tcPr>
            <w:tcW w:w="1064" w:type="dxa"/>
          </w:tcPr>
          <w:p w:rsidR="008F2CBD" w:rsidRPr="0028653B" w:rsidRDefault="008F2CBD" w:rsidP="00913EBB">
            <w:pPr>
              <w:rPr>
                <w:rFonts w:asciiTheme="minorHAnsi" w:hAnsiTheme="minorHAnsi" w:cstheme="minorHAnsi"/>
              </w:rPr>
            </w:pPr>
            <w:r w:rsidRPr="0028653B">
              <w:rPr>
                <w:rFonts w:asciiTheme="minorHAnsi" w:hAnsiTheme="minorHAnsi" w:cstheme="minorHAnsi"/>
              </w:rPr>
              <w:t>2010/11</w:t>
            </w:r>
          </w:p>
        </w:tc>
        <w:tc>
          <w:tcPr>
            <w:tcW w:w="2049" w:type="dxa"/>
            <w:gridSpan w:val="3"/>
          </w:tcPr>
          <w:p w:rsidR="008F2CBD" w:rsidRPr="0028653B" w:rsidRDefault="008F2CBD" w:rsidP="00913EBB">
            <w:pPr>
              <w:rPr>
                <w:rFonts w:asciiTheme="minorHAnsi" w:hAnsiTheme="minorHAnsi" w:cstheme="minorHAnsi"/>
              </w:rPr>
            </w:pPr>
            <w:r w:rsidRPr="0028653B">
              <w:rPr>
                <w:rFonts w:asciiTheme="minorHAnsi" w:hAnsiTheme="minorHAnsi" w:cstheme="minorHAnsi"/>
              </w:rPr>
              <w:t>Kantonale Mittelschule Uri</w:t>
            </w:r>
          </w:p>
        </w:tc>
        <w:tc>
          <w:tcPr>
            <w:tcW w:w="2242" w:type="dxa"/>
            <w:gridSpan w:val="3"/>
          </w:tcPr>
          <w:p w:rsidR="008F2CBD" w:rsidRPr="0028653B" w:rsidRDefault="008F2CBD" w:rsidP="00913EBB">
            <w:pPr>
              <w:rPr>
                <w:rFonts w:asciiTheme="minorHAnsi" w:hAnsiTheme="minorHAnsi" w:cstheme="minorHAnsi"/>
              </w:rPr>
            </w:pPr>
            <w:r w:rsidRPr="0028653B">
              <w:rPr>
                <w:rFonts w:asciiTheme="minorHAnsi" w:hAnsiTheme="minorHAnsi" w:cstheme="minorHAnsi"/>
              </w:rPr>
              <w:t>Tanja Hager</w:t>
            </w:r>
          </w:p>
        </w:tc>
        <w:tc>
          <w:tcPr>
            <w:tcW w:w="2672" w:type="dxa"/>
            <w:gridSpan w:val="2"/>
          </w:tcPr>
          <w:p w:rsidR="008F2CBD" w:rsidRPr="0028653B" w:rsidRDefault="008F2CBD" w:rsidP="00913EBB">
            <w:pPr>
              <w:rPr>
                <w:rFonts w:asciiTheme="minorHAnsi" w:hAnsiTheme="minorHAnsi" w:cstheme="minorHAnsi"/>
              </w:rPr>
            </w:pPr>
            <w:r w:rsidRPr="0028653B">
              <w:rPr>
                <w:rFonts w:asciiTheme="minorHAnsi" w:hAnsiTheme="minorHAnsi" w:cstheme="minorHAnsi"/>
              </w:rPr>
              <w:t>Friedrich Schiller</w:t>
            </w:r>
          </w:p>
        </w:tc>
        <w:tc>
          <w:tcPr>
            <w:tcW w:w="3080" w:type="dxa"/>
          </w:tcPr>
          <w:p w:rsidR="008F2CBD" w:rsidRPr="0028653B" w:rsidRDefault="008F2CBD" w:rsidP="00913EBB">
            <w:pPr>
              <w:rPr>
                <w:rFonts w:asciiTheme="minorHAnsi" w:hAnsiTheme="minorHAnsi" w:cstheme="minorHAnsi"/>
              </w:rPr>
            </w:pPr>
            <w:r w:rsidRPr="0028653B">
              <w:rPr>
                <w:rFonts w:asciiTheme="minorHAnsi" w:hAnsiTheme="minorHAnsi" w:cstheme="minorHAnsi"/>
              </w:rPr>
              <w:t>Kabale und Liebe</w:t>
            </w:r>
          </w:p>
        </w:tc>
        <w:tc>
          <w:tcPr>
            <w:tcW w:w="3427" w:type="dxa"/>
            <w:gridSpan w:val="2"/>
          </w:tcPr>
          <w:p w:rsidR="008F2CBD" w:rsidRPr="0028653B" w:rsidRDefault="008F2CBD" w:rsidP="00913EBB">
            <w:pPr>
              <w:rPr>
                <w:rFonts w:asciiTheme="minorHAnsi" w:hAnsiTheme="minorHAnsi" w:cstheme="minorHAnsi"/>
              </w:rPr>
            </w:pPr>
          </w:p>
        </w:tc>
      </w:tr>
      <w:tr w:rsidR="00824940" w:rsidRPr="00824940" w:rsidTr="00824940">
        <w:tblPrEx>
          <w:tblLayout w:type="fixed"/>
        </w:tblPrEx>
        <w:trPr>
          <w:gridAfter w:val="1"/>
          <w:wAfter w:w="125" w:type="dxa"/>
        </w:trPr>
        <w:tc>
          <w:tcPr>
            <w:tcW w:w="1064" w:type="dxa"/>
          </w:tcPr>
          <w:p w:rsidR="00824940" w:rsidRPr="00824940" w:rsidRDefault="00824940" w:rsidP="007A6910">
            <w:pPr>
              <w:rPr>
                <w:rFonts w:asciiTheme="minorHAnsi" w:hAnsiTheme="minorHAnsi" w:cstheme="minorHAnsi"/>
              </w:rPr>
            </w:pPr>
            <w:r w:rsidRPr="00824940">
              <w:rPr>
                <w:rFonts w:asciiTheme="minorHAnsi" w:hAnsiTheme="minorHAnsi" w:cstheme="minorHAnsi"/>
              </w:rPr>
              <w:t>2011</w:t>
            </w:r>
          </w:p>
        </w:tc>
        <w:tc>
          <w:tcPr>
            <w:tcW w:w="2049" w:type="dxa"/>
            <w:gridSpan w:val="3"/>
          </w:tcPr>
          <w:p w:rsidR="00824940" w:rsidRPr="00824940" w:rsidRDefault="00824940" w:rsidP="007A6910">
            <w:pPr>
              <w:rPr>
                <w:rFonts w:asciiTheme="minorHAnsi" w:hAnsiTheme="minorHAnsi" w:cstheme="minorHAnsi"/>
              </w:rPr>
            </w:pPr>
            <w:r w:rsidRPr="004C71B3">
              <w:rPr>
                <w:rFonts w:asciiTheme="minorHAnsi" w:hAnsiTheme="minorHAnsi" w:cstheme="minorHAnsi"/>
              </w:rPr>
              <w:t>Kantonsschule Büelrain Winterthur</w:t>
            </w:r>
          </w:p>
        </w:tc>
        <w:tc>
          <w:tcPr>
            <w:tcW w:w="2187" w:type="dxa"/>
            <w:gridSpan w:val="2"/>
          </w:tcPr>
          <w:p w:rsidR="00824940" w:rsidRPr="00824940" w:rsidRDefault="00824940" w:rsidP="007A6910">
            <w:pPr>
              <w:rPr>
                <w:rFonts w:asciiTheme="minorHAnsi" w:hAnsiTheme="minorHAnsi" w:cstheme="minorHAnsi"/>
              </w:rPr>
            </w:pPr>
            <w:r w:rsidRPr="00824940">
              <w:rPr>
                <w:rFonts w:asciiTheme="minorHAnsi" w:hAnsiTheme="minorHAnsi" w:cstheme="minorHAnsi"/>
              </w:rPr>
              <w:t>Albertini/Wyler</w:t>
            </w:r>
            <w:r w:rsidRPr="00824940">
              <w:rPr>
                <w:rFonts w:asciiTheme="minorHAnsi" w:hAnsiTheme="minorHAnsi" w:cstheme="minorHAnsi"/>
              </w:rPr>
              <w:t xml:space="preserve"> </w:t>
            </w:r>
          </w:p>
        </w:tc>
        <w:tc>
          <w:tcPr>
            <w:tcW w:w="2727" w:type="dxa"/>
            <w:gridSpan w:val="3"/>
          </w:tcPr>
          <w:p w:rsidR="00824940" w:rsidRPr="00824940" w:rsidRDefault="00824940" w:rsidP="007A6910">
            <w:pPr>
              <w:rPr>
                <w:rFonts w:asciiTheme="minorHAnsi" w:hAnsiTheme="minorHAnsi" w:cstheme="minorHAnsi"/>
              </w:rPr>
            </w:pPr>
            <w:r w:rsidRPr="00824940">
              <w:rPr>
                <w:rFonts w:asciiTheme="minorHAnsi" w:hAnsiTheme="minorHAnsi" w:cstheme="minorHAnsi"/>
              </w:rPr>
              <w:t>Ödön von Horváth</w:t>
            </w:r>
            <w:r w:rsidRPr="00824940">
              <w:rPr>
                <w:rFonts w:asciiTheme="minorHAnsi" w:hAnsiTheme="minorHAnsi" w:cstheme="minorHAnsi"/>
              </w:rPr>
              <w:t xml:space="preserve"> </w:t>
            </w:r>
          </w:p>
        </w:tc>
        <w:tc>
          <w:tcPr>
            <w:tcW w:w="3080" w:type="dxa"/>
          </w:tcPr>
          <w:p w:rsidR="00824940" w:rsidRPr="00824940" w:rsidRDefault="00824940" w:rsidP="007A6910">
            <w:pPr>
              <w:rPr>
                <w:rFonts w:asciiTheme="minorHAnsi" w:hAnsiTheme="minorHAnsi" w:cstheme="minorHAnsi"/>
              </w:rPr>
            </w:pPr>
            <w:r w:rsidRPr="00824940">
              <w:rPr>
                <w:rFonts w:asciiTheme="minorHAnsi" w:hAnsiTheme="minorHAnsi" w:cstheme="minorHAnsi"/>
              </w:rPr>
              <w:t>Kasimir und Karoline</w:t>
            </w:r>
          </w:p>
        </w:tc>
        <w:tc>
          <w:tcPr>
            <w:tcW w:w="3302" w:type="dxa"/>
          </w:tcPr>
          <w:p w:rsidR="00824940" w:rsidRPr="00824940" w:rsidRDefault="00824940" w:rsidP="007A6910">
            <w:pPr>
              <w:rPr>
                <w:rFonts w:asciiTheme="minorHAnsi" w:hAnsiTheme="minorHAnsi" w:cstheme="minorHAnsi"/>
              </w:rPr>
            </w:pPr>
          </w:p>
        </w:tc>
      </w:tr>
      <w:tr w:rsidR="00824940" w:rsidRPr="00824940" w:rsidTr="00824940">
        <w:tblPrEx>
          <w:tblLayout w:type="fixed"/>
        </w:tblPrEx>
        <w:trPr>
          <w:gridAfter w:val="1"/>
          <w:wAfter w:w="125" w:type="dxa"/>
        </w:trPr>
        <w:tc>
          <w:tcPr>
            <w:tcW w:w="1064" w:type="dxa"/>
          </w:tcPr>
          <w:p w:rsidR="00824940" w:rsidRPr="00824940" w:rsidRDefault="00824940" w:rsidP="007A6910">
            <w:pPr>
              <w:rPr>
                <w:rFonts w:asciiTheme="minorHAnsi" w:hAnsiTheme="minorHAnsi" w:cstheme="minorHAnsi"/>
              </w:rPr>
            </w:pPr>
            <w:r w:rsidRPr="00824940">
              <w:rPr>
                <w:rFonts w:asciiTheme="minorHAnsi" w:hAnsiTheme="minorHAnsi" w:cstheme="minorHAnsi"/>
              </w:rPr>
              <w:t>2011</w:t>
            </w:r>
          </w:p>
        </w:tc>
        <w:tc>
          <w:tcPr>
            <w:tcW w:w="2049" w:type="dxa"/>
            <w:gridSpan w:val="3"/>
          </w:tcPr>
          <w:p w:rsidR="00824940" w:rsidRPr="00824940" w:rsidRDefault="00824940" w:rsidP="007A6910">
            <w:pPr>
              <w:rPr>
                <w:rFonts w:asciiTheme="minorHAnsi" w:hAnsiTheme="minorHAnsi" w:cstheme="minorHAnsi"/>
              </w:rPr>
            </w:pPr>
            <w:r w:rsidRPr="004C71B3">
              <w:rPr>
                <w:rFonts w:asciiTheme="minorHAnsi" w:hAnsiTheme="minorHAnsi" w:cstheme="minorHAnsi"/>
              </w:rPr>
              <w:t>Kantonsschule Büelrain Winterthur</w:t>
            </w:r>
          </w:p>
        </w:tc>
        <w:tc>
          <w:tcPr>
            <w:tcW w:w="2187" w:type="dxa"/>
            <w:gridSpan w:val="2"/>
          </w:tcPr>
          <w:p w:rsidR="00824940" w:rsidRPr="00824940" w:rsidRDefault="00824940" w:rsidP="007A6910">
            <w:pPr>
              <w:rPr>
                <w:rFonts w:asciiTheme="minorHAnsi" w:hAnsiTheme="minorHAnsi" w:cstheme="minorHAnsi"/>
              </w:rPr>
            </w:pPr>
            <w:r w:rsidRPr="00824940">
              <w:rPr>
                <w:rFonts w:asciiTheme="minorHAnsi" w:hAnsiTheme="minorHAnsi" w:cstheme="minorHAnsi"/>
              </w:rPr>
              <w:t>Albertini/Wyler</w:t>
            </w:r>
            <w:r w:rsidRPr="00824940">
              <w:rPr>
                <w:rFonts w:asciiTheme="minorHAnsi" w:hAnsiTheme="minorHAnsi" w:cstheme="minorHAnsi"/>
              </w:rPr>
              <w:t xml:space="preserve"> </w:t>
            </w:r>
          </w:p>
        </w:tc>
        <w:tc>
          <w:tcPr>
            <w:tcW w:w="2727" w:type="dxa"/>
            <w:gridSpan w:val="3"/>
          </w:tcPr>
          <w:p w:rsidR="00824940" w:rsidRPr="00824940" w:rsidRDefault="00824940" w:rsidP="007A6910">
            <w:pPr>
              <w:rPr>
                <w:rFonts w:asciiTheme="minorHAnsi" w:hAnsiTheme="minorHAnsi" w:cstheme="minorHAnsi"/>
              </w:rPr>
            </w:pPr>
            <w:r w:rsidRPr="00824940">
              <w:rPr>
                <w:rFonts w:asciiTheme="minorHAnsi" w:hAnsiTheme="minorHAnsi" w:cstheme="minorHAnsi"/>
              </w:rPr>
              <w:t>Woody Allen</w:t>
            </w:r>
          </w:p>
        </w:tc>
        <w:tc>
          <w:tcPr>
            <w:tcW w:w="3080" w:type="dxa"/>
          </w:tcPr>
          <w:p w:rsidR="00824940" w:rsidRPr="00824940" w:rsidRDefault="00824940" w:rsidP="007A6910">
            <w:pPr>
              <w:rPr>
                <w:rFonts w:asciiTheme="minorHAnsi" w:hAnsiTheme="minorHAnsi" w:cstheme="minorHAnsi"/>
              </w:rPr>
            </w:pPr>
            <w:r w:rsidRPr="00824940">
              <w:rPr>
                <w:rFonts w:asciiTheme="minorHAnsi" w:hAnsiTheme="minorHAnsi" w:cstheme="minorHAnsi"/>
              </w:rPr>
              <w:t>VIELES VON ALLEN</w:t>
            </w:r>
          </w:p>
        </w:tc>
        <w:tc>
          <w:tcPr>
            <w:tcW w:w="3302" w:type="dxa"/>
          </w:tcPr>
          <w:p w:rsidR="00824940" w:rsidRPr="00824940" w:rsidRDefault="00824940" w:rsidP="007A6910">
            <w:pPr>
              <w:rPr>
                <w:rFonts w:asciiTheme="minorHAnsi" w:hAnsiTheme="minorHAnsi" w:cstheme="minorHAnsi"/>
              </w:rPr>
            </w:pPr>
            <w:r w:rsidRPr="00824940">
              <w:rPr>
                <w:rFonts w:asciiTheme="minorHAnsi" w:hAnsiTheme="minorHAnsi" w:cstheme="minorHAnsi"/>
              </w:rPr>
              <w:t>Revue</w:t>
            </w:r>
          </w:p>
        </w:tc>
      </w:tr>
      <w:tr w:rsidR="0028653B" w:rsidRPr="0028653B" w:rsidTr="00824940">
        <w:tc>
          <w:tcPr>
            <w:tcW w:w="1064" w:type="dxa"/>
          </w:tcPr>
          <w:p w:rsidR="0028653B" w:rsidRPr="0028653B" w:rsidRDefault="0028653B" w:rsidP="00913EBB">
            <w:pPr>
              <w:rPr>
                <w:rFonts w:asciiTheme="minorHAnsi" w:hAnsiTheme="minorHAnsi" w:cstheme="minorHAnsi"/>
              </w:rPr>
            </w:pPr>
            <w:r>
              <w:rPr>
                <w:rFonts w:asciiTheme="minorHAnsi" w:hAnsiTheme="minorHAnsi" w:cstheme="minorHAnsi"/>
              </w:rPr>
              <w:t>2011</w:t>
            </w:r>
          </w:p>
        </w:tc>
        <w:tc>
          <w:tcPr>
            <w:tcW w:w="2049" w:type="dxa"/>
            <w:gridSpan w:val="3"/>
          </w:tcPr>
          <w:p w:rsidR="0028653B" w:rsidRPr="0028653B" w:rsidRDefault="0028653B" w:rsidP="00913EBB">
            <w:pPr>
              <w:rPr>
                <w:rFonts w:asciiTheme="minorHAnsi" w:hAnsiTheme="minorHAnsi" w:cstheme="minorHAnsi"/>
              </w:rPr>
            </w:pPr>
            <w:r w:rsidRPr="0028653B">
              <w:rPr>
                <w:rFonts w:asciiTheme="minorHAnsi" w:eastAsia="Times New Roman" w:hAnsiTheme="minorHAnsi" w:cstheme="minorHAnsi"/>
                <w:color w:val="000000"/>
                <w:lang w:eastAsia="de-CH"/>
              </w:rPr>
              <w:t>Gymnasium Thun Schadau</w:t>
            </w:r>
          </w:p>
        </w:tc>
        <w:tc>
          <w:tcPr>
            <w:tcW w:w="2242" w:type="dxa"/>
            <w:gridSpan w:val="3"/>
          </w:tcPr>
          <w:p w:rsidR="0028653B" w:rsidRPr="0028653B" w:rsidRDefault="0028653B" w:rsidP="00913EBB">
            <w:pPr>
              <w:rPr>
                <w:rFonts w:asciiTheme="minorHAnsi" w:hAnsiTheme="minorHAnsi" w:cstheme="minorHAnsi"/>
              </w:rPr>
            </w:pPr>
            <w:r w:rsidRPr="0028653B">
              <w:rPr>
                <w:rFonts w:asciiTheme="minorHAnsi" w:hAnsiTheme="minorHAnsi" w:cstheme="minorHAnsi"/>
              </w:rPr>
              <w:t>Erich Binggeli, Sam Linder, Rolf Wüthrich</w:t>
            </w:r>
          </w:p>
        </w:tc>
        <w:tc>
          <w:tcPr>
            <w:tcW w:w="2672" w:type="dxa"/>
            <w:gridSpan w:val="2"/>
          </w:tcPr>
          <w:p w:rsidR="0028653B" w:rsidRPr="0028653B" w:rsidRDefault="0028653B" w:rsidP="00913EBB">
            <w:pPr>
              <w:rPr>
                <w:rFonts w:asciiTheme="minorHAnsi" w:hAnsiTheme="minorHAnsi" w:cstheme="minorHAnsi"/>
              </w:rPr>
            </w:pPr>
            <w:r>
              <w:rPr>
                <w:rFonts w:asciiTheme="minorHAnsi" w:hAnsiTheme="minorHAnsi" w:cstheme="minorHAnsi"/>
              </w:rPr>
              <w:t>Soyfer/Binggeli</w:t>
            </w:r>
          </w:p>
        </w:tc>
        <w:tc>
          <w:tcPr>
            <w:tcW w:w="3080" w:type="dxa"/>
          </w:tcPr>
          <w:p w:rsidR="0028653B" w:rsidRPr="0028653B" w:rsidRDefault="0028653B" w:rsidP="00913EBB">
            <w:pPr>
              <w:rPr>
                <w:rFonts w:asciiTheme="minorHAnsi" w:hAnsiTheme="minorHAnsi" w:cstheme="minorHAnsi"/>
              </w:rPr>
            </w:pPr>
            <w:r>
              <w:rPr>
                <w:rFonts w:ascii="Times New Roman" w:eastAsia="Times New Roman" w:hAnsi="Times New Roman" w:cs="Times New Roman"/>
                <w:color w:val="000000"/>
                <w:sz w:val="24"/>
                <w:szCs w:val="24"/>
                <w:lang w:eastAsia="de-CH"/>
              </w:rPr>
              <w:t>Der Weltuntergang</w:t>
            </w:r>
          </w:p>
        </w:tc>
        <w:tc>
          <w:tcPr>
            <w:tcW w:w="3427" w:type="dxa"/>
            <w:gridSpan w:val="2"/>
          </w:tcPr>
          <w:p w:rsidR="0028653B" w:rsidRPr="0028653B" w:rsidRDefault="0028653B" w:rsidP="00913EBB">
            <w:pPr>
              <w:rPr>
                <w:rFonts w:asciiTheme="minorHAnsi" w:hAnsiTheme="minorHAnsi" w:cstheme="minorHAnsi"/>
              </w:rPr>
            </w:pPr>
          </w:p>
        </w:tc>
      </w:tr>
      <w:tr w:rsidR="00824940" w:rsidRPr="0028653B" w:rsidTr="00824940">
        <w:tc>
          <w:tcPr>
            <w:tcW w:w="1064" w:type="dxa"/>
          </w:tcPr>
          <w:p w:rsidR="008F2CBD" w:rsidRPr="0028653B" w:rsidRDefault="008F2CBD" w:rsidP="00913EBB">
            <w:pPr>
              <w:rPr>
                <w:rFonts w:asciiTheme="minorHAnsi" w:hAnsiTheme="minorHAnsi" w:cstheme="minorHAnsi"/>
              </w:rPr>
            </w:pPr>
            <w:r w:rsidRPr="0028653B">
              <w:rPr>
                <w:rFonts w:asciiTheme="minorHAnsi" w:hAnsiTheme="minorHAnsi" w:cstheme="minorHAnsi"/>
              </w:rPr>
              <w:t>2011/12</w:t>
            </w:r>
          </w:p>
        </w:tc>
        <w:tc>
          <w:tcPr>
            <w:tcW w:w="2049" w:type="dxa"/>
            <w:gridSpan w:val="3"/>
          </w:tcPr>
          <w:p w:rsidR="008F2CBD" w:rsidRPr="0028653B" w:rsidRDefault="008F2CBD" w:rsidP="00913EBB">
            <w:pPr>
              <w:rPr>
                <w:rFonts w:asciiTheme="minorHAnsi" w:hAnsiTheme="minorHAnsi" w:cstheme="minorHAnsi"/>
              </w:rPr>
            </w:pPr>
            <w:r w:rsidRPr="0028653B">
              <w:rPr>
                <w:rFonts w:asciiTheme="minorHAnsi" w:hAnsiTheme="minorHAnsi" w:cstheme="minorHAnsi"/>
              </w:rPr>
              <w:t>AG Theater Rämibühl</w:t>
            </w:r>
          </w:p>
        </w:tc>
        <w:tc>
          <w:tcPr>
            <w:tcW w:w="2242" w:type="dxa"/>
            <w:gridSpan w:val="3"/>
          </w:tcPr>
          <w:p w:rsidR="008F2CBD" w:rsidRPr="0028653B" w:rsidRDefault="008F2CBD" w:rsidP="00913EBB">
            <w:pPr>
              <w:rPr>
                <w:rFonts w:asciiTheme="minorHAnsi" w:hAnsiTheme="minorHAnsi" w:cstheme="minorHAnsi"/>
              </w:rPr>
            </w:pPr>
            <w:r w:rsidRPr="0028653B">
              <w:rPr>
                <w:rFonts w:asciiTheme="minorHAnsi" w:hAnsiTheme="minorHAnsi" w:cstheme="minorHAnsi"/>
              </w:rPr>
              <w:t>Christian Seiler</w:t>
            </w:r>
          </w:p>
        </w:tc>
        <w:tc>
          <w:tcPr>
            <w:tcW w:w="2672" w:type="dxa"/>
            <w:gridSpan w:val="2"/>
          </w:tcPr>
          <w:p w:rsidR="008F2CBD" w:rsidRPr="0028653B" w:rsidRDefault="008F2CBD" w:rsidP="00913EBB">
            <w:pPr>
              <w:rPr>
                <w:rFonts w:asciiTheme="minorHAnsi" w:hAnsiTheme="minorHAnsi" w:cstheme="minorHAnsi"/>
              </w:rPr>
            </w:pPr>
            <w:r w:rsidRPr="0028653B">
              <w:rPr>
                <w:rFonts w:asciiTheme="minorHAnsi" w:hAnsiTheme="minorHAnsi" w:cstheme="minorHAnsi"/>
              </w:rPr>
              <w:t>Ensembleprojekt</w:t>
            </w:r>
          </w:p>
        </w:tc>
        <w:tc>
          <w:tcPr>
            <w:tcW w:w="3080" w:type="dxa"/>
          </w:tcPr>
          <w:p w:rsidR="008F2CBD" w:rsidRPr="0028653B" w:rsidRDefault="008F2CBD" w:rsidP="00913EBB">
            <w:pPr>
              <w:rPr>
                <w:rFonts w:asciiTheme="minorHAnsi" w:hAnsiTheme="minorHAnsi" w:cstheme="minorHAnsi"/>
              </w:rPr>
            </w:pPr>
            <w:r w:rsidRPr="0028653B">
              <w:rPr>
                <w:rFonts w:asciiTheme="minorHAnsi" w:hAnsiTheme="minorHAnsi" w:cstheme="minorHAnsi"/>
              </w:rPr>
              <w:t>Biografien des Hungers</w:t>
            </w:r>
          </w:p>
        </w:tc>
        <w:tc>
          <w:tcPr>
            <w:tcW w:w="3427" w:type="dxa"/>
            <w:gridSpan w:val="2"/>
          </w:tcPr>
          <w:p w:rsidR="008F2CBD" w:rsidRPr="0028653B" w:rsidRDefault="008F2CBD" w:rsidP="00913EBB">
            <w:pPr>
              <w:rPr>
                <w:rFonts w:asciiTheme="minorHAnsi" w:hAnsiTheme="minorHAnsi" w:cstheme="minorHAnsi"/>
              </w:rPr>
            </w:pPr>
            <w:r w:rsidRPr="0028653B">
              <w:rPr>
                <w:rFonts w:asciiTheme="minorHAnsi" w:hAnsiTheme="minorHAnsi" w:cstheme="minorHAnsi"/>
              </w:rPr>
              <w:t>Mit einigen Texten unserer damaligen „Hausaut</w:t>
            </w:r>
            <w:r w:rsidR="00D37D70" w:rsidRPr="0028653B">
              <w:rPr>
                <w:rFonts w:asciiTheme="minorHAnsi" w:hAnsiTheme="minorHAnsi" w:cstheme="minorHAnsi"/>
              </w:rPr>
              <w:t>orin“ Katja Brunner</w:t>
            </w:r>
          </w:p>
        </w:tc>
      </w:tr>
      <w:tr w:rsidR="00824940" w:rsidRPr="0028653B" w:rsidTr="00824940">
        <w:tc>
          <w:tcPr>
            <w:tcW w:w="1064" w:type="dxa"/>
          </w:tcPr>
          <w:p w:rsidR="003768C5" w:rsidRPr="0028653B" w:rsidRDefault="003768C5" w:rsidP="00913EBB">
            <w:pPr>
              <w:rPr>
                <w:rFonts w:asciiTheme="minorHAnsi" w:hAnsiTheme="minorHAnsi" w:cstheme="minorHAnsi"/>
              </w:rPr>
            </w:pPr>
            <w:r w:rsidRPr="0028653B">
              <w:rPr>
                <w:rFonts w:asciiTheme="minorHAnsi" w:hAnsiTheme="minorHAnsi" w:cstheme="minorHAnsi"/>
              </w:rPr>
              <w:t>2011/12</w:t>
            </w:r>
          </w:p>
        </w:tc>
        <w:tc>
          <w:tcPr>
            <w:tcW w:w="2049" w:type="dxa"/>
            <w:gridSpan w:val="3"/>
          </w:tcPr>
          <w:p w:rsidR="003768C5" w:rsidRPr="0028653B" w:rsidRDefault="003768C5" w:rsidP="00913EBB">
            <w:pPr>
              <w:rPr>
                <w:rFonts w:asciiTheme="minorHAnsi" w:hAnsiTheme="minorHAnsi" w:cstheme="minorHAnsi"/>
              </w:rPr>
            </w:pPr>
            <w:r w:rsidRPr="0028653B">
              <w:rPr>
                <w:rFonts w:asciiTheme="minorHAnsi" w:hAnsiTheme="minorHAnsi" w:cstheme="minorHAnsi"/>
              </w:rPr>
              <w:t>Kantonsschule Zug</w:t>
            </w:r>
          </w:p>
        </w:tc>
        <w:tc>
          <w:tcPr>
            <w:tcW w:w="2242" w:type="dxa"/>
            <w:gridSpan w:val="3"/>
          </w:tcPr>
          <w:p w:rsidR="003768C5" w:rsidRPr="0028653B" w:rsidRDefault="003768C5" w:rsidP="00913EBB">
            <w:pPr>
              <w:rPr>
                <w:rFonts w:asciiTheme="minorHAnsi" w:hAnsiTheme="minorHAnsi" w:cstheme="minorHAnsi"/>
              </w:rPr>
            </w:pPr>
            <w:r w:rsidRPr="0028653B">
              <w:rPr>
                <w:rFonts w:asciiTheme="minorHAnsi" w:hAnsiTheme="minorHAnsi" w:cstheme="minorHAnsi"/>
              </w:rPr>
              <w:t>Matthias Werder</w:t>
            </w:r>
          </w:p>
        </w:tc>
        <w:tc>
          <w:tcPr>
            <w:tcW w:w="2672" w:type="dxa"/>
            <w:gridSpan w:val="2"/>
          </w:tcPr>
          <w:p w:rsidR="003768C5" w:rsidRPr="0028653B" w:rsidRDefault="003768C5" w:rsidP="00913EBB">
            <w:pPr>
              <w:rPr>
                <w:rFonts w:asciiTheme="minorHAnsi" w:hAnsiTheme="minorHAnsi" w:cstheme="minorHAnsi"/>
              </w:rPr>
            </w:pPr>
            <w:r w:rsidRPr="0028653B">
              <w:rPr>
                <w:rFonts w:asciiTheme="minorHAnsi" w:hAnsiTheme="minorHAnsi" w:cstheme="minorHAnsi"/>
              </w:rPr>
              <w:t>Inka Wiederspohn</w:t>
            </w:r>
          </w:p>
        </w:tc>
        <w:tc>
          <w:tcPr>
            <w:tcW w:w="3080" w:type="dxa"/>
          </w:tcPr>
          <w:p w:rsidR="003768C5" w:rsidRPr="0028653B" w:rsidRDefault="003768C5" w:rsidP="00913EBB">
            <w:pPr>
              <w:rPr>
                <w:rFonts w:asciiTheme="minorHAnsi" w:hAnsiTheme="minorHAnsi" w:cstheme="minorHAnsi"/>
              </w:rPr>
            </w:pPr>
            <w:r w:rsidRPr="0028653B">
              <w:rPr>
                <w:rFonts w:asciiTheme="minorHAnsi" w:hAnsiTheme="minorHAnsi" w:cstheme="minorHAnsi"/>
              </w:rPr>
              <w:t>Die Zeitfresser</w:t>
            </w:r>
          </w:p>
        </w:tc>
        <w:tc>
          <w:tcPr>
            <w:tcW w:w="3427" w:type="dxa"/>
            <w:gridSpan w:val="2"/>
          </w:tcPr>
          <w:p w:rsidR="003768C5" w:rsidRPr="0028653B" w:rsidRDefault="003768C5" w:rsidP="003768C5">
            <w:pPr>
              <w:rPr>
                <w:rFonts w:asciiTheme="minorHAnsi" w:hAnsiTheme="minorHAnsi" w:cstheme="minorHAnsi"/>
              </w:rPr>
            </w:pPr>
            <w:r w:rsidRPr="0028653B">
              <w:rPr>
                <w:rFonts w:asciiTheme="minorHAnsi" w:hAnsiTheme="minorHAnsi" w:cstheme="minorHAnsi"/>
              </w:rPr>
              <w:t>Eigenproduktion. Inspiriert durch MOMO von Michael Ende. Das Stück spielt in einem von Jugendlichen besetzten Theater, wo sie dem Zeitfresser begegnen. Wer sich nicht vor den Verlockungen der Zeit- und Energiefresser (Graue Frauen und Männer) schützt, wird für fremde Zwecke ausgenutzt und geht in die Irre. Manche Abkürzung entpuppt sich später als Umweg. Über Improvisationen und Recherche entstanden unterschiedliche Lebensverläufe, je nach dem wie die Figuren auf die Begegnung mit den grauen Frauen und Männern reagieren.</w:t>
            </w:r>
          </w:p>
        </w:tc>
      </w:tr>
      <w:tr w:rsidR="00824940" w:rsidRPr="0028653B" w:rsidTr="00824940">
        <w:tc>
          <w:tcPr>
            <w:tcW w:w="1064" w:type="dxa"/>
          </w:tcPr>
          <w:p w:rsidR="003300EE" w:rsidRPr="0028653B" w:rsidRDefault="003300EE" w:rsidP="00913EBB">
            <w:pPr>
              <w:rPr>
                <w:rFonts w:asciiTheme="minorHAnsi" w:hAnsiTheme="minorHAnsi" w:cstheme="minorHAnsi"/>
              </w:rPr>
            </w:pPr>
            <w:r w:rsidRPr="0028653B">
              <w:rPr>
                <w:rFonts w:asciiTheme="minorHAnsi" w:hAnsiTheme="minorHAnsi" w:cstheme="minorHAnsi"/>
              </w:rPr>
              <w:t>2011/12</w:t>
            </w:r>
          </w:p>
        </w:tc>
        <w:tc>
          <w:tcPr>
            <w:tcW w:w="2049" w:type="dxa"/>
            <w:gridSpan w:val="3"/>
          </w:tcPr>
          <w:p w:rsidR="003300EE" w:rsidRPr="0028653B" w:rsidRDefault="003300EE" w:rsidP="00913EBB">
            <w:pPr>
              <w:rPr>
                <w:rFonts w:asciiTheme="minorHAnsi" w:hAnsiTheme="minorHAnsi" w:cstheme="minorHAnsi"/>
              </w:rPr>
            </w:pPr>
            <w:r w:rsidRPr="0028653B">
              <w:rPr>
                <w:rFonts w:asciiTheme="minorHAnsi" w:hAnsiTheme="minorHAnsi" w:cstheme="minorHAnsi"/>
              </w:rPr>
              <w:t>Kantonsschule Trogen</w:t>
            </w:r>
          </w:p>
        </w:tc>
        <w:tc>
          <w:tcPr>
            <w:tcW w:w="2242" w:type="dxa"/>
            <w:gridSpan w:val="3"/>
          </w:tcPr>
          <w:p w:rsidR="003300EE" w:rsidRPr="0028653B" w:rsidRDefault="003300EE" w:rsidP="00913EBB">
            <w:pPr>
              <w:rPr>
                <w:rFonts w:asciiTheme="minorHAnsi" w:hAnsiTheme="minorHAnsi" w:cstheme="minorHAnsi"/>
              </w:rPr>
            </w:pPr>
            <w:r w:rsidRPr="0028653B">
              <w:rPr>
                <w:rFonts w:asciiTheme="minorHAnsi" w:hAnsiTheme="minorHAnsi" w:cstheme="minorHAnsi"/>
              </w:rPr>
              <w:t>Barbara Bucher</w:t>
            </w:r>
          </w:p>
        </w:tc>
        <w:tc>
          <w:tcPr>
            <w:tcW w:w="2672" w:type="dxa"/>
            <w:gridSpan w:val="2"/>
          </w:tcPr>
          <w:p w:rsidR="003300EE" w:rsidRPr="0028653B" w:rsidRDefault="003300EE" w:rsidP="00913EBB">
            <w:pPr>
              <w:rPr>
                <w:rFonts w:asciiTheme="minorHAnsi" w:hAnsiTheme="minorHAnsi" w:cstheme="minorHAnsi"/>
              </w:rPr>
            </w:pPr>
            <w:r w:rsidRPr="0028653B">
              <w:rPr>
                <w:rFonts w:asciiTheme="minorHAnsi" w:hAnsiTheme="minorHAnsi" w:cstheme="minorHAnsi"/>
              </w:rPr>
              <w:t>Eigenproduktion / Adaption</w:t>
            </w:r>
          </w:p>
        </w:tc>
        <w:tc>
          <w:tcPr>
            <w:tcW w:w="3080" w:type="dxa"/>
          </w:tcPr>
          <w:p w:rsidR="003300EE" w:rsidRPr="0028653B" w:rsidRDefault="003300EE" w:rsidP="00913EBB">
            <w:pPr>
              <w:rPr>
                <w:rFonts w:asciiTheme="minorHAnsi" w:hAnsiTheme="minorHAnsi" w:cstheme="minorHAnsi"/>
              </w:rPr>
            </w:pPr>
            <w:r w:rsidRPr="0028653B">
              <w:rPr>
                <w:rFonts w:asciiTheme="minorHAnsi" w:hAnsiTheme="minorHAnsi" w:cstheme="minorHAnsi"/>
              </w:rPr>
              <w:t>Spring!</w:t>
            </w:r>
          </w:p>
        </w:tc>
        <w:tc>
          <w:tcPr>
            <w:tcW w:w="3427" w:type="dxa"/>
            <w:gridSpan w:val="2"/>
          </w:tcPr>
          <w:p w:rsidR="003300EE" w:rsidRPr="0028653B" w:rsidRDefault="003300EE" w:rsidP="003768C5">
            <w:pPr>
              <w:rPr>
                <w:rFonts w:asciiTheme="minorHAnsi" w:hAnsiTheme="minorHAnsi" w:cstheme="minorHAnsi"/>
              </w:rPr>
            </w:pPr>
            <w:r w:rsidRPr="0028653B">
              <w:rPr>
                <w:rFonts w:asciiTheme="minorHAnsi" w:hAnsiTheme="minorHAnsi" w:cstheme="minorHAnsi"/>
              </w:rPr>
              <w:t>Frühlingserwachen - frei nach Motiven von Frank Wedekind - ein Theaterspektakel in zwei Teilen, welche die Szenerie im Freibad Heiden bespielt und die den Nerv der Zeit trifft. Regie und Dramaturgie: Barbara Bucher, Musikalische Leitung: Christian Käufeler (STARCH)</w:t>
            </w:r>
          </w:p>
        </w:tc>
      </w:tr>
      <w:tr w:rsidR="000259FB" w:rsidRPr="0028653B" w:rsidTr="00824940">
        <w:tc>
          <w:tcPr>
            <w:tcW w:w="1064" w:type="dxa"/>
          </w:tcPr>
          <w:p w:rsidR="000259FB" w:rsidRPr="0028653B" w:rsidRDefault="00D76534" w:rsidP="00913EBB">
            <w:pPr>
              <w:rPr>
                <w:rFonts w:asciiTheme="minorHAnsi" w:hAnsiTheme="minorHAnsi" w:cstheme="minorHAnsi"/>
              </w:rPr>
            </w:pPr>
            <w:r w:rsidRPr="0028653B">
              <w:rPr>
                <w:rFonts w:asciiTheme="minorHAnsi" w:hAnsiTheme="minorHAnsi" w:cstheme="minorHAnsi"/>
              </w:rPr>
              <w:t>2011/12</w:t>
            </w:r>
          </w:p>
        </w:tc>
        <w:tc>
          <w:tcPr>
            <w:tcW w:w="2049" w:type="dxa"/>
            <w:gridSpan w:val="3"/>
          </w:tcPr>
          <w:p w:rsidR="000259FB" w:rsidRPr="0028653B" w:rsidRDefault="00D76534" w:rsidP="00913EBB">
            <w:pPr>
              <w:rPr>
                <w:rFonts w:asciiTheme="minorHAnsi" w:hAnsiTheme="minorHAnsi" w:cstheme="minorHAnsi"/>
              </w:rPr>
            </w:pPr>
            <w:r w:rsidRPr="0028653B">
              <w:rPr>
                <w:rFonts w:asciiTheme="minorHAnsi" w:hAnsiTheme="minorHAnsi" w:cstheme="minorHAnsi"/>
              </w:rPr>
              <w:t>Kantonsschule Wattwil</w:t>
            </w:r>
          </w:p>
        </w:tc>
        <w:tc>
          <w:tcPr>
            <w:tcW w:w="2242" w:type="dxa"/>
            <w:gridSpan w:val="3"/>
          </w:tcPr>
          <w:p w:rsidR="000259FB" w:rsidRPr="0028653B" w:rsidRDefault="00D76534" w:rsidP="00913EBB">
            <w:pPr>
              <w:rPr>
                <w:rFonts w:asciiTheme="minorHAnsi" w:hAnsiTheme="minorHAnsi" w:cstheme="minorHAnsi"/>
              </w:rPr>
            </w:pPr>
            <w:r w:rsidRPr="0028653B">
              <w:rPr>
                <w:rFonts w:asciiTheme="minorHAnsi" w:hAnsiTheme="minorHAnsi" w:cstheme="minorHAnsi"/>
              </w:rPr>
              <w:t>Barbara Bucher</w:t>
            </w:r>
          </w:p>
        </w:tc>
        <w:tc>
          <w:tcPr>
            <w:tcW w:w="2672" w:type="dxa"/>
            <w:gridSpan w:val="2"/>
          </w:tcPr>
          <w:p w:rsidR="000259FB" w:rsidRPr="0028653B" w:rsidRDefault="00D76534" w:rsidP="00913EBB">
            <w:pPr>
              <w:rPr>
                <w:rFonts w:asciiTheme="minorHAnsi" w:hAnsiTheme="minorHAnsi" w:cstheme="minorHAnsi"/>
              </w:rPr>
            </w:pPr>
            <w:r w:rsidRPr="0028653B">
              <w:rPr>
                <w:rFonts w:asciiTheme="minorHAnsi" w:hAnsiTheme="minorHAnsi" w:cstheme="minorHAnsi"/>
              </w:rPr>
              <w:t>Eigenproduktion / Adaption</w:t>
            </w:r>
          </w:p>
        </w:tc>
        <w:tc>
          <w:tcPr>
            <w:tcW w:w="3080" w:type="dxa"/>
          </w:tcPr>
          <w:p w:rsidR="000259FB" w:rsidRPr="0028653B" w:rsidRDefault="00D76534" w:rsidP="00913EBB">
            <w:pPr>
              <w:rPr>
                <w:rFonts w:asciiTheme="minorHAnsi" w:hAnsiTheme="minorHAnsi" w:cstheme="minorHAnsi"/>
              </w:rPr>
            </w:pPr>
            <w:r w:rsidRPr="0028653B">
              <w:rPr>
                <w:rFonts w:asciiTheme="minorHAnsi" w:hAnsiTheme="minorHAnsi" w:cstheme="minorHAnsi"/>
              </w:rPr>
              <w:t>SOMMERNACHT-TRAUM</w:t>
            </w:r>
          </w:p>
        </w:tc>
        <w:tc>
          <w:tcPr>
            <w:tcW w:w="3427" w:type="dxa"/>
            <w:gridSpan w:val="2"/>
          </w:tcPr>
          <w:p w:rsidR="000259FB" w:rsidRPr="0028653B" w:rsidRDefault="00D76534" w:rsidP="003768C5">
            <w:pPr>
              <w:rPr>
                <w:rFonts w:asciiTheme="minorHAnsi" w:hAnsiTheme="minorHAnsi" w:cstheme="minorHAnsi"/>
              </w:rPr>
            </w:pPr>
            <w:r w:rsidRPr="0028653B">
              <w:rPr>
                <w:rFonts w:asciiTheme="minorHAnsi" w:hAnsiTheme="minorHAnsi" w:cstheme="minorHAnsi"/>
              </w:rPr>
              <w:t>Eine freie Neuinszenierung von „Sommernachtstraum“ frei nach w. Shakespeare – eine örtliche und zeitliche Interpretation des Liebesdramas von Athen in der atemberaubenden Kulisse des Kraftwerkclubs Krummenau. (Wandertheater im wilden Tobel der jungen Thur - Teil 1 und Guckkastentheater im Club Lokal des KRAFTWERK CLUB - Teil 2) Theaterprojekt mit Live-Musik der Funk-Jazzband „Fryder Ostendunzquartett und der Musik von Purcell gespielt vom Orcheset „il mosaico“. Mit Schauspielern des Chössi Ensembles und TheaterstudentInnen der Kantonsschule Wattwil. Regie und Dramaturgie: Barbara Bucher, Choreographie: Sonia Rocha, Das generationenübergreifende Projekt war eine Koproduktion von Chössi Theater, Kraftwerk Club und Kantonsschule Wattwil. Ein Theaterabend in zwei Teilen: Teil 1: Vorspann im Freien, in verschiedenen Gruppen werden die ZuschauerInnen, ausgerüstet mit Kopfhörern, auf einen Rundgang zu verschiedenen Spielorten im freien Gelände geführt. So sehen sie verschiedene Szenen, die den Grundkonflikt des Theaterstücks theatralisch, vor Ort eindrücklich aufzeigen. Der 2. Teil, wo sich der Grundkonflikt zuspitzt und schlussendlich gelöst wird, spielt sich im Konzertraum des Kraftwerks ab. Die ZuschauerInnen sitzen während des ganzen 2. Teils auf einer dem Raum angepassten Tribüne, die rund 200 Personen Platz bietet. Die phänomenale, moderne Partyszenerie des Clublokals eignet sich fantastisch als Bühnenbild für diesen 2. Teil. Eine Bühne mit Konzertbeleuchtung, eine Sofaecke, die an ein modernes Wohnzimmer erinnert, eine grün ausgeleuchtete Milchglas-Schattenwand, eine weitere kleinere Bühne und die lange Bar bilden somit die perfekte Szenerie.</w:t>
            </w:r>
          </w:p>
        </w:tc>
      </w:tr>
      <w:tr w:rsidR="0028653B" w:rsidRPr="0028653B" w:rsidTr="00824940">
        <w:tc>
          <w:tcPr>
            <w:tcW w:w="1064" w:type="dxa"/>
          </w:tcPr>
          <w:p w:rsidR="0028653B" w:rsidRPr="0028653B" w:rsidRDefault="0028653B" w:rsidP="00913EBB">
            <w:pPr>
              <w:rPr>
                <w:rFonts w:asciiTheme="minorHAnsi" w:hAnsiTheme="minorHAnsi" w:cstheme="minorHAnsi"/>
              </w:rPr>
            </w:pPr>
            <w:r>
              <w:rPr>
                <w:rFonts w:asciiTheme="minorHAnsi" w:hAnsiTheme="minorHAnsi" w:cstheme="minorHAnsi"/>
              </w:rPr>
              <w:t>2012</w:t>
            </w:r>
          </w:p>
        </w:tc>
        <w:tc>
          <w:tcPr>
            <w:tcW w:w="2049" w:type="dxa"/>
            <w:gridSpan w:val="3"/>
          </w:tcPr>
          <w:p w:rsidR="0028653B" w:rsidRPr="0028653B" w:rsidRDefault="0028653B" w:rsidP="00913EBB">
            <w:pPr>
              <w:rPr>
                <w:rFonts w:asciiTheme="minorHAnsi" w:hAnsiTheme="minorHAnsi" w:cstheme="minorHAnsi"/>
              </w:rPr>
            </w:pPr>
            <w:r w:rsidRPr="0028653B">
              <w:rPr>
                <w:rFonts w:asciiTheme="minorHAnsi" w:eastAsia="Times New Roman" w:hAnsiTheme="minorHAnsi" w:cstheme="minorHAnsi"/>
                <w:color w:val="000000"/>
                <w:lang w:eastAsia="de-CH"/>
              </w:rPr>
              <w:t>Gymnasium Thun Schadau</w:t>
            </w:r>
          </w:p>
        </w:tc>
        <w:tc>
          <w:tcPr>
            <w:tcW w:w="2242" w:type="dxa"/>
            <w:gridSpan w:val="3"/>
          </w:tcPr>
          <w:p w:rsidR="0028653B" w:rsidRPr="0028653B" w:rsidRDefault="0028653B" w:rsidP="00913EBB">
            <w:pPr>
              <w:rPr>
                <w:rFonts w:asciiTheme="minorHAnsi" w:hAnsiTheme="minorHAnsi" w:cstheme="minorHAnsi"/>
              </w:rPr>
            </w:pPr>
            <w:r w:rsidRPr="0028653B">
              <w:rPr>
                <w:rFonts w:asciiTheme="minorHAnsi" w:eastAsia="Times New Roman" w:hAnsiTheme="minorHAnsi" w:cstheme="minorHAnsi"/>
                <w:color w:val="000000"/>
                <w:lang w:eastAsia="de-CH"/>
              </w:rPr>
              <w:t>Beatrice Grundbacher, Sam Linder</w:t>
            </w:r>
          </w:p>
        </w:tc>
        <w:tc>
          <w:tcPr>
            <w:tcW w:w="2672" w:type="dxa"/>
            <w:gridSpan w:val="2"/>
          </w:tcPr>
          <w:p w:rsidR="0028653B" w:rsidRPr="0028653B" w:rsidRDefault="0028653B" w:rsidP="00913EBB">
            <w:pPr>
              <w:rPr>
                <w:rFonts w:asciiTheme="minorHAnsi" w:hAnsiTheme="minorHAnsi" w:cstheme="minorHAnsi"/>
              </w:rPr>
            </w:pPr>
            <w:r>
              <w:rPr>
                <w:rFonts w:asciiTheme="minorHAnsi" w:hAnsiTheme="minorHAnsi" w:cstheme="minorHAnsi"/>
              </w:rPr>
              <w:t>Shakespeare</w:t>
            </w:r>
          </w:p>
        </w:tc>
        <w:tc>
          <w:tcPr>
            <w:tcW w:w="3080" w:type="dxa"/>
          </w:tcPr>
          <w:p w:rsidR="0028653B" w:rsidRPr="0028653B" w:rsidRDefault="0028653B" w:rsidP="00913EBB">
            <w:pPr>
              <w:rPr>
                <w:rFonts w:asciiTheme="minorHAnsi" w:hAnsiTheme="minorHAnsi" w:cstheme="minorHAnsi"/>
              </w:rPr>
            </w:pPr>
            <w:r>
              <w:rPr>
                <w:rFonts w:asciiTheme="minorHAnsi" w:hAnsiTheme="minorHAnsi" w:cstheme="minorHAnsi"/>
              </w:rPr>
              <w:t>Romeo und Julia</w:t>
            </w:r>
          </w:p>
        </w:tc>
        <w:tc>
          <w:tcPr>
            <w:tcW w:w="3427" w:type="dxa"/>
            <w:gridSpan w:val="2"/>
          </w:tcPr>
          <w:p w:rsidR="0028653B" w:rsidRPr="0028653B" w:rsidRDefault="0028653B" w:rsidP="00913EBB">
            <w:pPr>
              <w:rPr>
                <w:rFonts w:asciiTheme="minorHAnsi" w:hAnsiTheme="minorHAnsi" w:cstheme="minorHAnsi"/>
              </w:rPr>
            </w:pPr>
          </w:p>
        </w:tc>
      </w:tr>
      <w:tr w:rsidR="00824940" w:rsidRPr="00824940" w:rsidTr="00824940">
        <w:tblPrEx>
          <w:tblLayout w:type="fixed"/>
        </w:tblPrEx>
        <w:trPr>
          <w:gridAfter w:val="1"/>
          <w:wAfter w:w="125" w:type="dxa"/>
        </w:trPr>
        <w:tc>
          <w:tcPr>
            <w:tcW w:w="1064" w:type="dxa"/>
          </w:tcPr>
          <w:p w:rsidR="00824940" w:rsidRPr="00824940" w:rsidRDefault="00824940" w:rsidP="007A6910">
            <w:pPr>
              <w:rPr>
                <w:rFonts w:asciiTheme="minorHAnsi" w:hAnsiTheme="minorHAnsi" w:cstheme="minorHAnsi"/>
              </w:rPr>
            </w:pPr>
            <w:r w:rsidRPr="00824940">
              <w:rPr>
                <w:rFonts w:asciiTheme="minorHAnsi" w:hAnsiTheme="minorHAnsi" w:cstheme="minorHAnsi"/>
              </w:rPr>
              <w:t>2012</w:t>
            </w:r>
          </w:p>
        </w:tc>
        <w:tc>
          <w:tcPr>
            <w:tcW w:w="2049" w:type="dxa"/>
            <w:gridSpan w:val="3"/>
          </w:tcPr>
          <w:p w:rsidR="00824940" w:rsidRPr="00824940" w:rsidRDefault="00824940" w:rsidP="007A6910">
            <w:pPr>
              <w:rPr>
                <w:rFonts w:asciiTheme="minorHAnsi" w:hAnsiTheme="minorHAnsi" w:cstheme="minorHAnsi"/>
              </w:rPr>
            </w:pPr>
            <w:r w:rsidRPr="004C71B3">
              <w:rPr>
                <w:rFonts w:asciiTheme="minorHAnsi" w:hAnsiTheme="minorHAnsi" w:cstheme="minorHAnsi"/>
              </w:rPr>
              <w:t>Kantonsschule Büelrain Winterthur</w:t>
            </w:r>
          </w:p>
        </w:tc>
        <w:tc>
          <w:tcPr>
            <w:tcW w:w="2462" w:type="dxa"/>
            <w:gridSpan w:val="4"/>
          </w:tcPr>
          <w:p w:rsidR="00824940" w:rsidRPr="00824940" w:rsidRDefault="00824940" w:rsidP="007A6910">
            <w:pPr>
              <w:rPr>
                <w:rFonts w:asciiTheme="minorHAnsi" w:hAnsiTheme="minorHAnsi" w:cstheme="minorHAnsi"/>
              </w:rPr>
            </w:pPr>
            <w:r w:rsidRPr="00824940">
              <w:rPr>
                <w:rFonts w:asciiTheme="minorHAnsi" w:hAnsiTheme="minorHAnsi" w:cstheme="minorHAnsi"/>
              </w:rPr>
              <w:t>Albertini/Hefti/Wyler</w:t>
            </w:r>
            <w:r w:rsidRPr="00824940">
              <w:rPr>
                <w:rFonts w:asciiTheme="minorHAnsi" w:hAnsiTheme="minorHAnsi" w:cstheme="minorHAnsi"/>
              </w:rPr>
              <w:t xml:space="preserve"> </w:t>
            </w:r>
          </w:p>
        </w:tc>
        <w:tc>
          <w:tcPr>
            <w:tcW w:w="2452" w:type="dxa"/>
          </w:tcPr>
          <w:p w:rsidR="00824940" w:rsidRPr="00824940" w:rsidRDefault="00824940" w:rsidP="007A6910">
            <w:pPr>
              <w:rPr>
                <w:rFonts w:asciiTheme="minorHAnsi" w:hAnsiTheme="minorHAnsi" w:cstheme="minorHAnsi"/>
              </w:rPr>
            </w:pPr>
            <w:r w:rsidRPr="00824940">
              <w:rPr>
                <w:rFonts w:asciiTheme="minorHAnsi" w:hAnsiTheme="minorHAnsi" w:cstheme="minorHAnsi"/>
              </w:rPr>
              <w:t>William Shakespeare</w:t>
            </w:r>
          </w:p>
        </w:tc>
        <w:tc>
          <w:tcPr>
            <w:tcW w:w="3080" w:type="dxa"/>
          </w:tcPr>
          <w:p w:rsidR="00824940" w:rsidRPr="00824940" w:rsidRDefault="00824940" w:rsidP="007A6910">
            <w:pPr>
              <w:rPr>
                <w:rFonts w:asciiTheme="minorHAnsi" w:hAnsiTheme="minorHAnsi" w:cstheme="minorHAnsi"/>
              </w:rPr>
            </w:pPr>
            <w:r w:rsidRPr="00824940">
              <w:rPr>
                <w:rFonts w:asciiTheme="minorHAnsi" w:hAnsiTheme="minorHAnsi" w:cstheme="minorHAnsi"/>
              </w:rPr>
              <w:t>Traum. Nacht. Sommer</w:t>
            </w:r>
          </w:p>
        </w:tc>
        <w:tc>
          <w:tcPr>
            <w:tcW w:w="3302" w:type="dxa"/>
          </w:tcPr>
          <w:p w:rsidR="00824940" w:rsidRPr="00824940" w:rsidRDefault="00824940" w:rsidP="007A6910">
            <w:pPr>
              <w:rPr>
                <w:rFonts w:asciiTheme="minorHAnsi" w:hAnsiTheme="minorHAnsi" w:cstheme="minorHAnsi"/>
              </w:rPr>
            </w:pPr>
            <w:r w:rsidRPr="00824940">
              <w:rPr>
                <w:rFonts w:asciiTheme="minorHAnsi" w:hAnsiTheme="minorHAnsi" w:cstheme="minorHAnsi"/>
              </w:rPr>
              <w:t>Mit Musik der Beatles, Chor und Bandworkshop</w:t>
            </w:r>
          </w:p>
        </w:tc>
      </w:tr>
      <w:tr w:rsidR="00824940" w:rsidRPr="0028653B" w:rsidTr="00824940">
        <w:tc>
          <w:tcPr>
            <w:tcW w:w="1064" w:type="dxa"/>
          </w:tcPr>
          <w:p w:rsidR="008F2CBD" w:rsidRPr="0028653B" w:rsidRDefault="00D37D70" w:rsidP="00913EBB">
            <w:pPr>
              <w:rPr>
                <w:rFonts w:asciiTheme="minorHAnsi" w:hAnsiTheme="minorHAnsi" w:cstheme="minorHAnsi"/>
              </w:rPr>
            </w:pPr>
            <w:r w:rsidRPr="0028653B">
              <w:rPr>
                <w:rFonts w:asciiTheme="minorHAnsi" w:hAnsiTheme="minorHAnsi" w:cstheme="minorHAnsi"/>
              </w:rPr>
              <w:t>2012/13</w:t>
            </w:r>
          </w:p>
        </w:tc>
        <w:tc>
          <w:tcPr>
            <w:tcW w:w="2049" w:type="dxa"/>
            <w:gridSpan w:val="3"/>
          </w:tcPr>
          <w:p w:rsidR="008F2CBD" w:rsidRPr="0028653B" w:rsidRDefault="00EB4FAC" w:rsidP="00913EBB">
            <w:pPr>
              <w:rPr>
                <w:rFonts w:asciiTheme="minorHAnsi" w:hAnsiTheme="minorHAnsi" w:cstheme="minorHAnsi"/>
              </w:rPr>
            </w:pPr>
            <w:r w:rsidRPr="0028653B">
              <w:rPr>
                <w:rFonts w:asciiTheme="minorHAnsi" w:hAnsiTheme="minorHAnsi" w:cstheme="minorHAnsi"/>
              </w:rPr>
              <w:t>AG Theater Rämibühl</w:t>
            </w:r>
          </w:p>
        </w:tc>
        <w:tc>
          <w:tcPr>
            <w:tcW w:w="2242" w:type="dxa"/>
            <w:gridSpan w:val="3"/>
          </w:tcPr>
          <w:p w:rsidR="008F2CBD" w:rsidRPr="0028653B" w:rsidRDefault="00EB4FAC" w:rsidP="00913EBB">
            <w:pPr>
              <w:rPr>
                <w:rFonts w:asciiTheme="minorHAnsi" w:hAnsiTheme="minorHAnsi" w:cstheme="minorHAnsi"/>
              </w:rPr>
            </w:pPr>
            <w:r w:rsidRPr="0028653B">
              <w:rPr>
                <w:rFonts w:asciiTheme="minorHAnsi" w:hAnsiTheme="minorHAnsi" w:cstheme="minorHAnsi"/>
              </w:rPr>
              <w:t>Christian Seiler</w:t>
            </w:r>
          </w:p>
        </w:tc>
        <w:tc>
          <w:tcPr>
            <w:tcW w:w="2672" w:type="dxa"/>
            <w:gridSpan w:val="2"/>
          </w:tcPr>
          <w:p w:rsidR="008F2CBD" w:rsidRPr="0028653B" w:rsidRDefault="00EB4FAC" w:rsidP="00913EBB">
            <w:pPr>
              <w:rPr>
                <w:rFonts w:asciiTheme="minorHAnsi" w:hAnsiTheme="minorHAnsi" w:cstheme="minorHAnsi"/>
              </w:rPr>
            </w:pPr>
            <w:r w:rsidRPr="0028653B">
              <w:rPr>
                <w:rFonts w:asciiTheme="minorHAnsi" w:hAnsiTheme="minorHAnsi" w:cstheme="minorHAnsi"/>
              </w:rPr>
              <w:t>Thomas Oberender nach Motiven der Brüder Grimm</w:t>
            </w:r>
          </w:p>
        </w:tc>
        <w:tc>
          <w:tcPr>
            <w:tcW w:w="3080" w:type="dxa"/>
          </w:tcPr>
          <w:p w:rsidR="008F2CBD" w:rsidRPr="0028653B" w:rsidRDefault="00EB4FAC" w:rsidP="00913EBB">
            <w:pPr>
              <w:rPr>
                <w:rFonts w:asciiTheme="minorHAnsi" w:hAnsiTheme="minorHAnsi" w:cstheme="minorHAnsi"/>
              </w:rPr>
            </w:pPr>
            <w:r w:rsidRPr="0028653B">
              <w:rPr>
                <w:rFonts w:asciiTheme="minorHAnsi" w:hAnsiTheme="minorHAnsi" w:cstheme="minorHAnsi"/>
              </w:rPr>
              <w:t>Nachtschwärmer</w:t>
            </w:r>
          </w:p>
        </w:tc>
        <w:tc>
          <w:tcPr>
            <w:tcW w:w="3427" w:type="dxa"/>
            <w:gridSpan w:val="2"/>
          </w:tcPr>
          <w:p w:rsidR="008F2CBD" w:rsidRPr="0028653B" w:rsidRDefault="008F2CBD" w:rsidP="00913EBB">
            <w:pPr>
              <w:rPr>
                <w:rFonts w:asciiTheme="minorHAnsi" w:hAnsiTheme="minorHAnsi" w:cstheme="minorHAnsi"/>
              </w:rPr>
            </w:pPr>
          </w:p>
        </w:tc>
      </w:tr>
      <w:tr w:rsidR="00824940" w:rsidRPr="0028653B" w:rsidTr="00824940">
        <w:tc>
          <w:tcPr>
            <w:tcW w:w="1064" w:type="dxa"/>
          </w:tcPr>
          <w:p w:rsidR="00EB4FAC" w:rsidRPr="0028653B" w:rsidRDefault="00EB4FAC" w:rsidP="00913EBB">
            <w:pPr>
              <w:rPr>
                <w:rFonts w:asciiTheme="minorHAnsi" w:hAnsiTheme="minorHAnsi" w:cstheme="minorHAnsi"/>
              </w:rPr>
            </w:pPr>
            <w:r w:rsidRPr="0028653B">
              <w:rPr>
                <w:rFonts w:asciiTheme="minorHAnsi" w:hAnsiTheme="minorHAnsi" w:cstheme="minorHAnsi"/>
              </w:rPr>
              <w:t>2012/13</w:t>
            </w:r>
          </w:p>
        </w:tc>
        <w:tc>
          <w:tcPr>
            <w:tcW w:w="2049" w:type="dxa"/>
            <w:gridSpan w:val="3"/>
          </w:tcPr>
          <w:p w:rsidR="00EB4FAC" w:rsidRPr="0028653B" w:rsidRDefault="00EB4FAC" w:rsidP="007D03FA">
            <w:pPr>
              <w:rPr>
                <w:rFonts w:asciiTheme="minorHAnsi" w:hAnsiTheme="minorHAnsi" w:cstheme="minorHAnsi"/>
              </w:rPr>
            </w:pPr>
            <w:r w:rsidRPr="0028653B">
              <w:rPr>
                <w:rFonts w:asciiTheme="minorHAnsi" w:hAnsiTheme="minorHAnsi" w:cstheme="minorHAnsi"/>
              </w:rPr>
              <w:t>Kantonale Mittelschule Uri</w:t>
            </w:r>
          </w:p>
        </w:tc>
        <w:tc>
          <w:tcPr>
            <w:tcW w:w="2242" w:type="dxa"/>
            <w:gridSpan w:val="3"/>
          </w:tcPr>
          <w:p w:rsidR="00EB4FAC" w:rsidRPr="0028653B" w:rsidRDefault="00EB4FAC" w:rsidP="00913EBB">
            <w:pPr>
              <w:rPr>
                <w:rFonts w:asciiTheme="minorHAnsi" w:hAnsiTheme="minorHAnsi" w:cstheme="minorHAnsi"/>
              </w:rPr>
            </w:pPr>
            <w:r w:rsidRPr="0028653B">
              <w:rPr>
                <w:rFonts w:asciiTheme="minorHAnsi" w:hAnsiTheme="minorHAnsi" w:cstheme="minorHAnsi"/>
              </w:rPr>
              <w:t>Tanja Hager</w:t>
            </w:r>
          </w:p>
        </w:tc>
        <w:tc>
          <w:tcPr>
            <w:tcW w:w="2672" w:type="dxa"/>
            <w:gridSpan w:val="2"/>
          </w:tcPr>
          <w:p w:rsidR="00EB4FAC" w:rsidRPr="0028653B" w:rsidRDefault="00EB4FAC" w:rsidP="00913EBB">
            <w:pPr>
              <w:rPr>
                <w:rFonts w:asciiTheme="minorHAnsi" w:hAnsiTheme="minorHAnsi" w:cstheme="minorHAnsi"/>
              </w:rPr>
            </w:pPr>
            <w:r w:rsidRPr="0028653B">
              <w:rPr>
                <w:rFonts w:asciiTheme="minorHAnsi" w:hAnsiTheme="minorHAnsi" w:cstheme="minorHAnsi"/>
              </w:rPr>
              <w:t>Max Frisch</w:t>
            </w:r>
          </w:p>
        </w:tc>
        <w:tc>
          <w:tcPr>
            <w:tcW w:w="3080" w:type="dxa"/>
          </w:tcPr>
          <w:p w:rsidR="00EB4FAC" w:rsidRPr="0028653B" w:rsidRDefault="00EB4FAC" w:rsidP="00913EBB">
            <w:pPr>
              <w:rPr>
                <w:rFonts w:asciiTheme="minorHAnsi" w:hAnsiTheme="minorHAnsi" w:cstheme="minorHAnsi"/>
              </w:rPr>
            </w:pPr>
            <w:r w:rsidRPr="0028653B">
              <w:rPr>
                <w:rFonts w:asciiTheme="minorHAnsi" w:hAnsiTheme="minorHAnsi" w:cstheme="minorHAnsi"/>
              </w:rPr>
              <w:t>Don Juan oder die Liebe zur Geometrie</w:t>
            </w:r>
          </w:p>
        </w:tc>
        <w:tc>
          <w:tcPr>
            <w:tcW w:w="3427" w:type="dxa"/>
            <w:gridSpan w:val="2"/>
          </w:tcPr>
          <w:p w:rsidR="00EB4FAC" w:rsidRPr="0028653B" w:rsidRDefault="00EB4FAC" w:rsidP="00913EBB">
            <w:pPr>
              <w:rPr>
                <w:rFonts w:asciiTheme="minorHAnsi" w:hAnsiTheme="minorHAnsi" w:cstheme="minorHAnsi"/>
              </w:rPr>
            </w:pPr>
          </w:p>
        </w:tc>
      </w:tr>
      <w:tr w:rsidR="00824940" w:rsidRPr="0028653B" w:rsidTr="00824940">
        <w:tc>
          <w:tcPr>
            <w:tcW w:w="1064" w:type="dxa"/>
          </w:tcPr>
          <w:p w:rsidR="003300EE" w:rsidRPr="0028653B" w:rsidRDefault="003300EE" w:rsidP="003300EE">
            <w:pPr>
              <w:rPr>
                <w:rFonts w:asciiTheme="minorHAnsi" w:hAnsiTheme="minorHAnsi" w:cstheme="minorHAnsi"/>
              </w:rPr>
            </w:pPr>
            <w:r w:rsidRPr="0028653B">
              <w:rPr>
                <w:rFonts w:asciiTheme="minorHAnsi" w:hAnsiTheme="minorHAnsi" w:cstheme="minorHAnsi"/>
              </w:rPr>
              <w:t>2012/13</w:t>
            </w:r>
          </w:p>
        </w:tc>
        <w:tc>
          <w:tcPr>
            <w:tcW w:w="2049" w:type="dxa"/>
            <w:gridSpan w:val="3"/>
          </w:tcPr>
          <w:p w:rsidR="003300EE" w:rsidRPr="0028653B" w:rsidRDefault="003300EE" w:rsidP="003300EE">
            <w:pPr>
              <w:rPr>
                <w:rFonts w:asciiTheme="minorHAnsi" w:hAnsiTheme="minorHAnsi" w:cstheme="minorHAnsi"/>
              </w:rPr>
            </w:pPr>
            <w:r w:rsidRPr="0028653B">
              <w:rPr>
                <w:rFonts w:asciiTheme="minorHAnsi" w:hAnsiTheme="minorHAnsi" w:cstheme="minorHAnsi"/>
              </w:rPr>
              <w:t>Kantonsschule Trogen</w:t>
            </w:r>
          </w:p>
        </w:tc>
        <w:tc>
          <w:tcPr>
            <w:tcW w:w="2242" w:type="dxa"/>
            <w:gridSpan w:val="3"/>
          </w:tcPr>
          <w:p w:rsidR="003300EE" w:rsidRPr="0028653B" w:rsidRDefault="003300EE" w:rsidP="003300EE">
            <w:pPr>
              <w:rPr>
                <w:rFonts w:asciiTheme="minorHAnsi" w:hAnsiTheme="minorHAnsi" w:cstheme="minorHAnsi"/>
              </w:rPr>
            </w:pPr>
            <w:r w:rsidRPr="0028653B">
              <w:rPr>
                <w:rFonts w:asciiTheme="minorHAnsi" w:hAnsiTheme="minorHAnsi" w:cstheme="minorHAnsi"/>
              </w:rPr>
              <w:t>Barbara Bucher</w:t>
            </w:r>
          </w:p>
        </w:tc>
        <w:tc>
          <w:tcPr>
            <w:tcW w:w="2672" w:type="dxa"/>
            <w:gridSpan w:val="2"/>
          </w:tcPr>
          <w:p w:rsidR="003300EE" w:rsidRPr="0028653B" w:rsidRDefault="003300EE" w:rsidP="003300EE">
            <w:pPr>
              <w:rPr>
                <w:rFonts w:asciiTheme="minorHAnsi" w:hAnsiTheme="minorHAnsi" w:cstheme="minorHAnsi"/>
              </w:rPr>
            </w:pPr>
            <w:r w:rsidRPr="0028653B">
              <w:rPr>
                <w:rFonts w:asciiTheme="minorHAnsi" w:hAnsiTheme="minorHAnsi" w:cstheme="minorHAnsi"/>
              </w:rPr>
              <w:t>Eigenproduktion / Adaption</w:t>
            </w:r>
          </w:p>
        </w:tc>
        <w:tc>
          <w:tcPr>
            <w:tcW w:w="3080" w:type="dxa"/>
          </w:tcPr>
          <w:p w:rsidR="003300EE" w:rsidRPr="0028653B" w:rsidRDefault="003300EE" w:rsidP="003300EE">
            <w:pPr>
              <w:rPr>
                <w:rFonts w:asciiTheme="minorHAnsi" w:hAnsiTheme="minorHAnsi" w:cstheme="minorHAnsi"/>
              </w:rPr>
            </w:pPr>
            <w:r w:rsidRPr="0028653B">
              <w:rPr>
                <w:rFonts w:asciiTheme="minorHAnsi" w:hAnsiTheme="minorHAnsi" w:cstheme="minorHAnsi"/>
              </w:rPr>
              <w:t>RÄUBER</w:t>
            </w:r>
          </w:p>
        </w:tc>
        <w:tc>
          <w:tcPr>
            <w:tcW w:w="3427" w:type="dxa"/>
            <w:gridSpan w:val="2"/>
          </w:tcPr>
          <w:p w:rsidR="003300EE" w:rsidRPr="0028653B" w:rsidRDefault="003300EE" w:rsidP="003300EE">
            <w:pPr>
              <w:rPr>
                <w:rFonts w:asciiTheme="minorHAnsi" w:hAnsiTheme="minorHAnsi" w:cstheme="minorHAnsi"/>
              </w:rPr>
            </w:pPr>
            <w:r w:rsidRPr="0028653B">
              <w:rPr>
                <w:rFonts w:asciiTheme="minorHAnsi" w:hAnsiTheme="minorHAnsi" w:cstheme="minorHAnsi"/>
              </w:rPr>
              <w:t>Räuber erzählt ein grosses Stück Weltliteratur. In Anlehnung an F. Schillers «Die Räuber» erfanden die Schauspieler unter der Leitungvon Barbara Bucher die Geschichte der Familie Moor neu. Da gibt es die beiden Brüder Franz und Karl, die um die Liebe des Vaters wetteifern. Karl wird Räuberhauptmann und lebt mit seiner Bande im Wald, während sein Bruder Franz zu Hause beim Vater versucht, seinen Bruder auszustechen. Und dann gibt es noch Amalie, die Geliebte von Karl, der Franz ebenfalls den Hof macht. Räuberleben, Geschwisterrivalität und wahre Liebe: ein dramatischer Stoff für die ganze Familie. Regie und Dramaturgie: Barbara Bucher, Musikalische Leitung: Remo Signer, Spiel: Theatergruppe der KST, Musik/Sound: Drumliners</w:t>
            </w:r>
          </w:p>
        </w:tc>
      </w:tr>
      <w:tr w:rsidR="00620497" w:rsidRPr="0028653B" w:rsidTr="00824940">
        <w:tc>
          <w:tcPr>
            <w:tcW w:w="1064" w:type="dxa"/>
          </w:tcPr>
          <w:p w:rsidR="00620497" w:rsidRPr="0028653B" w:rsidRDefault="00620497" w:rsidP="003300EE">
            <w:pPr>
              <w:rPr>
                <w:rFonts w:asciiTheme="minorHAnsi" w:hAnsiTheme="minorHAnsi" w:cstheme="minorHAnsi"/>
              </w:rPr>
            </w:pPr>
            <w:r w:rsidRPr="0028653B">
              <w:rPr>
                <w:rFonts w:asciiTheme="minorHAnsi" w:hAnsiTheme="minorHAnsi" w:cstheme="minorHAnsi"/>
              </w:rPr>
              <w:t>2012/13</w:t>
            </w:r>
          </w:p>
        </w:tc>
        <w:tc>
          <w:tcPr>
            <w:tcW w:w="2049" w:type="dxa"/>
            <w:gridSpan w:val="3"/>
          </w:tcPr>
          <w:p w:rsidR="00620497" w:rsidRPr="0028653B" w:rsidRDefault="00620497" w:rsidP="003300EE">
            <w:pPr>
              <w:rPr>
                <w:rFonts w:asciiTheme="minorHAnsi" w:hAnsiTheme="minorHAnsi" w:cstheme="minorHAnsi"/>
              </w:rPr>
            </w:pPr>
            <w:r w:rsidRPr="0028653B">
              <w:rPr>
                <w:rFonts w:asciiTheme="minorHAnsi" w:hAnsiTheme="minorHAnsi" w:cstheme="minorHAnsi"/>
              </w:rPr>
              <w:t>Kantonsschule Wattwil</w:t>
            </w:r>
          </w:p>
        </w:tc>
        <w:tc>
          <w:tcPr>
            <w:tcW w:w="2242" w:type="dxa"/>
            <w:gridSpan w:val="3"/>
          </w:tcPr>
          <w:p w:rsidR="00620497" w:rsidRPr="0028653B" w:rsidRDefault="00620497" w:rsidP="003300EE">
            <w:pPr>
              <w:rPr>
                <w:rFonts w:asciiTheme="minorHAnsi" w:hAnsiTheme="minorHAnsi" w:cstheme="minorHAnsi"/>
              </w:rPr>
            </w:pPr>
            <w:r w:rsidRPr="0028653B">
              <w:rPr>
                <w:rFonts w:asciiTheme="minorHAnsi" w:hAnsiTheme="minorHAnsi" w:cstheme="minorHAnsi"/>
              </w:rPr>
              <w:t>Barbara Bucher</w:t>
            </w:r>
          </w:p>
        </w:tc>
        <w:tc>
          <w:tcPr>
            <w:tcW w:w="2672" w:type="dxa"/>
            <w:gridSpan w:val="2"/>
          </w:tcPr>
          <w:p w:rsidR="00620497" w:rsidRPr="0028653B" w:rsidRDefault="00620497" w:rsidP="003300EE">
            <w:pPr>
              <w:rPr>
                <w:rFonts w:asciiTheme="minorHAnsi" w:hAnsiTheme="minorHAnsi" w:cstheme="minorHAnsi"/>
              </w:rPr>
            </w:pPr>
            <w:r w:rsidRPr="0028653B">
              <w:rPr>
                <w:rFonts w:asciiTheme="minorHAnsi" w:hAnsiTheme="minorHAnsi" w:cstheme="minorHAnsi"/>
              </w:rPr>
              <w:t>Eigenproduktion</w:t>
            </w:r>
          </w:p>
        </w:tc>
        <w:tc>
          <w:tcPr>
            <w:tcW w:w="3080" w:type="dxa"/>
          </w:tcPr>
          <w:p w:rsidR="00620497" w:rsidRPr="0028653B" w:rsidRDefault="00620497" w:rsidP="003300EE">
            <w:pPr>
              <w:rPr>
                <w:rFonts w:asciiTheme="minorHAnsi" w:hAnsiTheme="minorHAnsi" w:cstheme="minorHAnsi"/>
              </w:rPr>
            </w:pPr>
            <w:r w:rsidRPr="0028653B">
              <w:rPr>
                <w:rFonts w:asciiTheme="minorHAnsi" w:hAnsiTheme="minorHAnsi" w:cstheme="minorHAnsi"/>
              </w:rPr>
              <w:t>LIICHEMÖHLI</w:t>
            </w:r>
          </w:p>
        </w:tc>
        <w:tc>
          <w:tcPr>
            <w:tcW w:w="3427" w:type="dxa"/>
            <w:gridSpan w:val="2"/>
          </w:tcPr>
          <w:p w:rsidR="00620497" w:rsidRPr="0028653B" w:rsidRDefault="00620497" w:rsidP="003300EE">
            <w:pPr>
              <w:rPr>
                <w:rFonts w:asciiTheme="minorHAnsi" w:hAnsiTheme="minorHAnsi" w:cstheme="minorHAnsi"/>
              </w:rPr>
            </w:pPr>
            <w:r w:rsidRPr="0028653B">
              <w:rPr>
                <w:rFonts w:asciiTheme="minorHAnsi" w:hAnsiTheme="minorHAnsi" w:cstheme="minorHAnsi"/>
              </w:rPr>
              <w:t>Liichemöhli erzählt von einer Familienzusammenkunft anlässlich einer Beerdigung. Dem Zuschauer wird erst im Verlauf des Stückes klar, dass hier die Familie an sich , sprich alle überholten Zwänge, Traditionen und Vorstellungen zu Grabe getragen werden. Beziehungen, die keine mehr sind, werden aufgelöst, neue- echte Begegnungen dadurch ermöglicht. Lang verschwiegene Tatsachen kommen ans Tageslicht, verletzte Gefühle und unerfüllte, unausgesprochene Erwartungen thematisiert. Es ist das Ende und gleichzeitig ein Neubeginn. Der Zuschauer wird Zeuge, wie die Figuren aus festgefahrenen Rollen und Verhaltensmustern auszubrechen versuchen. Der Spannungsbogen baut sich langsam mit dem Beginn des Prologs auf und spitzt sich während den folgenden vier Szenen (Aperitiv, Vorspeise, Hauptspeise und Dessertszene) immer mehr zu. Die zwei dazwischen über Video projezierten WC-Szenenblöcke ermöglichen dem Zuschauer, die Figuren alleine, mit ihren wahren Gefühlen in einem intimen Moment zu beobachten. Sie sehen sie bei ihrem Versuch, definitiv aus ihrem Rollenzwang auszubrechen.</w:t>
            </w:r>
          </w:p>
        </w:tc>
      </w:tr>
      <w:tr w:rsidR="0028653B" w:rsidRPr="0028653B" w:rsidTr="00824940">
        <w:tc>
          <w:tcPr>
            <w:tcW w:w="1064" w:type="dxa"/>
          </w:tcPr>
          <w:p w:rsidR="0028653B" w:rsidRPr="0028653B" w:rsidRDefault="0028653B" w:rsidP="003300EE">
            <w:pPr>
              <w:rPr>
                <w:rFonts w:asciiTheme="minorHAnsi" w:hAnsiTheme="minorHAnsi" w:cstheme="minorHAnsi"/>
              </w:rPr>
            </w:pPr>
            <w:r>
              <w:rPr>
                <w:rFonts w:asciiTheme="minorHAnsi" w:hAnsiTheme="minorHAnsi" w:cstheme="minorHAnsi"/>
              </w:rPr>
              <w:t>2013</w:t>
            </w:r>
          </w:p>
        </w:tc>
        <w:tc>
          <w:tcPr>
            <w:tcW w:w="2049" w:type="dxa"/>
            <w:gridSpan w:val="3"/>
          </w:tcPr>
          <w:p w:rsidR="0028653B" w:rsidRPr="0028653B" w:rsidRDefault="0028653B" w:rsidP="003300EE">
            <w:pPr>
              <w:rPr>
                <w:rFonts w:asciiTheme="minorHAnsi" w:hAnsiTheme="minorHAnsi" w:cstheme="minorHAnsi"/>
              </w:rPr>
            </w:pPr>
            <w:r w:rsidRPr="0028653B">
              <w:rPr>
                <w:rFonts w:asciiTheme="minorHAnsi" w:eastAsia="Times New Roman" w:hAnsiTheme="minorHAnsi" w:cstheme="minorHAnsi"/>
                <w:color w:val="000000"/>
                <w:lang w:eastAsia="de-CH"/>
              </w:rPr>
              <w:t>Gymnasium Thun Schadau</w:t>
            </w:r>
          </w:p>
        </w:tc>
        <w:tc>
          <w:tcPr>
            <w:tcW w:w="2242" w:type="dxa"/>
            <w:gridSpan w:val="3"/>
          </w:tcPr>
          <w:p w:rsidR="0028653B" w:rsidRPr="0028653B" w:rsidRDefault="0097047A" w:rsidP="003300EE">
            <w:pPr>
              <w:rPr>
                <w:rFonts w:asciiTheme="minorHAnsi" w:hAnsiTheme="minorHAnsi" w:cstheme="minorHAnsi"/>
              </w:rPr>
            </w:pPr>
            <w:r w:rsidRPr="0097047A">
              <w:rPr>
                <w:rFonts w:asciiTheme="minorHAnsi" w:hAnsiTheme="minorHAnsi" w:cstheme="minorHAnsi"/>
              </w:rPr>
              <w:t>Matthias Rüttimann, Erika Schnidrig</w:t>
            </w:r>
          </w:p>
        </w:tc>
        <w:tc>
          <w:tcPr>
            <w:tcW w:w="2672" w:type="dxa"/>
            <w:gridSpan w:val="2"/>
          </w:tcPr>
          <w:p w:rsidR="0028653B" w:rsidRPr="0028653B" w:rsidRDefault="0097047A" w:rsidP="003300EE">
            <w:pPr>
              <w:rPr>
                <w:rFonts w:asciiTheme="minorHAnsi" w:hAnsiTheme="minorHAnsi" w:cstheme="minorHAnsi"/>
              </w:rPr>
            </w:pPr>
            <w:r w:rsidRPr="0097047A">
              <w:rPr>
                <w:rFonts w:asciiTheme="minorHAnsi" w:hAnsiTheme="minorHAnsi" w:cstheme="minorHAnsi"/>
              </w:rPr>
              <w:t>Shakespeare</w:t>
            </w:r>
          </w:p>
        </w:tc>
        <w:tc>
          <w:tcPr>
            <w:tcW w:w="3080" w:type="dxa"/>
          </w:tcPr>
          <w:p w:rsidR="0028653B" w:rsidRPr="0028653B" w:rsidRDefault="0097047A" w:rsidP="003300EE">
            <w:pPr>
              <w:rPr>
                <w:rFonts w:asciiTheme="minorHAnsi" w:hAnsiTheme="minorHAnsi" w:cstheme="minorHAnsi"/>
              </w:rPr>
            </w:pPr>
            <w:r>
              <w:rPr>
                <w:rFonts w:asciiTheme="minorHAnsi" w:hAnsiTheme="minorHAnsi" w:cstheme="minorHAnsi"/>
              </w:rPr>
              <w:t>Ein Sommernachtstraum</w:t>
            </w:r>
          </w:p>
        </w:tc>
        <w:tc>
          <w:tcPr>
            <w:tcW w:w="3427" w:type="dxa"/>
            <w:gridSpan w:val="2"/>
          </w:tcPr>
          <w:p w:rsidR="0028653B" w:rsidRPr="0028653B" w:rsidRDefault="0028653B" w:rsidP="003300EE">
            <w:pPr>
              <w:rPr>
                <w:rFonts w:asciiTheme="minorHAnsi" w:hAnsiTheme="minorHAnsi" w:cstheme="minorHAnsi"/>
              </w:rPr>
            </w:pPr>
          </w:p>
        </w:tc>
      </w:tr>
      <w:tr w:rsidR="00824940" w:rsidRPr="00824940" w:rsidTr="00824940">
        <w:tblPrEx>
          <w:tblLayout w:type="fixed"/>
        </w:tblPrEx>
        <w:trPr>
          <w:gridAfter w:val="1"/>
          <w:wAfter w:w="125" w:type="dxa"/>
        </w:trPr>
        <w:tc>
          <w:tcPr>
            <w:tcW w:w="1064" w:type="dxa"/>
          </w:tcPr>
          <w:p w:rsidR="00824940" w:rsidRPr="00824940" w:rsidRDefault="00824940" w:rsidP="007A6910">
            <w:pPr>
              <w:rPr>
                <w:rFonts w:asciiTheme="minorHAnsi" w:hAnsiTheme="minorHAnsi" w:cstheme="minorHAnsi"/>
              </w:rPr>
            </w:pPr>
            <w:r w:rsidRPr="00824940">
              <w:rPr>
                <w:rFonts w:asciiTheme="minorHAnsi" w:hAnsiTheme="minorHAnsi" w:cstheme="minorHAnsi"/>
              </w:rPr>
              <w:t>2013</w:t>
            </w:r>
          </w:p>
        </w:tc>
        <w:tc>
          <w:tcPr>
            <w:tcW w:w="2104" w:type="dxa"/>
            <w:gridSpan w:val="4"/>
          </w:tcPr>
          <w:p w:rsidR="00824940" w:rsidRPr="00824940" w:rsidRDefault="00824940" w:rsidP="007A6910">
            <w:pPr>
              <w:rPr>
                <w:rFonts w:asciiTheme="minorHAnsi" w:hAnsiTheme="minorHAnsi" w:cstheme="minorHAnsi"/>
              </w:rPr>
            </w:pPr>
            <w:r w:rsidRPr="004C71B3">
              <w:rPr>
                <w:rFonts w:asciiTheme="minorHAnsi" w:hAnsiTheme="minorHAnsi" w:cstheme="minorHAnsi"/>
              </w:rPr>
              <w:t>Kantonsschule Büelrain Winterthur</w:t>
            </w:r>
          </w:p>
        </w:tc>
        <w:tc>
          <w:tcPr>
            <w:tcW w:w="2132" w:type="dxa"/>
          </w:tcPr>
          <w:p w:rsidR="00824940" w:rsidRPr="00824940" w:rsidRDefault="00824940" w:rsidP="007A6910">
            <w:pPr>
              <w:rPr>
                <w:rFonts w:asciiTheme="minorHAnsi" w:hAnsiTheme="minorHAnsi" w:cstheme="minorHAnsi"/>
              </w:rPr>
            </w:pPr>
            <w:r w:rsidRPr="00824940">
              <w:rPr>
                <w:rFonts w:asciiTheme="minorHAnsi" w:hAnsiTheme="minorHAnsi" w:cstheme="minorHAnsi"/>
              </w:rPr>
              <w:t>Albertini/Hefti/Wyler</w:t>
            </w:r>
          </w:p>
        </w:tc>
        <w:tc>
          <w:tcPr>
            <w:tcW w:w="2727" w:type="dxa"/>
            <w:gridSpan w:val="3"/>
          </w:tcPr>
          <w:p w:rsidR="00824940" w:rsidRPr="00824940" w:rsidRDefault="00824940" w:rsidP="007A6910">
            <w:pPr>
              <w:rPr>
                <w:rFonts w:asciiTheme="minorHAnsi" w:hAnsiTheme="minorHAnsi" w:cstheme="minorHAnsi"/>
              </w:rPr>
            </w:pPr>
            <w:r w:rsidRPr="00824940">
              <w:rPr>
                <w:rFonts w:asciiTheme="minorHAnsi" w:hAnsiTheme="minorHAnsi" w:cstheme="minorHAnsi"/>
              </w:rPr>
              <w:t>Peter Weiss</w:t>
            </w:r>
          </w:p>
        </w:tc>
        <w:tc>
          <w:tcPr>
            <w:tcW w:w="3080" w:type="dxa"/>
          </w:tcPr>
          <w:p w:rsidR="00824940" w:rsidRPr="00824940" w:rsidRDefault="00824940" w:rsidP="007A6910">
            <w:pPr>
              <w:rPr>
                <w:rFonts w:asciiTheme="minorHAnsi" w:hAnsiTheme="minorHAnsi" w:cstheme="minorHAnsi"/>
              </w:rPr>
            </w:pPr>
            <w:r w:rsidRPr="00824940">
              <w:rPr>
                <w:rFonts w:asciiTheme="minorHAnsi" w:hAnsiTheme="minorHAnsi" w:cstheme="minorHAnsi"/>
              </w:rPr>
              <w:t>Wie dem Herrn Mockinpott das Leiden ausgetrieben wurde</w:t>
            </w:r>
          </w:p>
        </w:tc>
        <w:tc>
          <w:tcPr>
            <w:tcW w:w="3302" w:type="dxa"/>
          </w:tcPr>
          <w:p w:rsidR="00824940" w:rsidRPr="00824940" w:rsidRDefault="00824940" w:rsidP="007A6910">
            <w:pPr>
              <w:rPr>
                <w:rFonts w:asciiTheme="minorHAnsi" w:hAnsiTheme="minorHAnsi" w:cstheme="minorHAnsi"/>
              </w:rPr>
            </w:pPr>
          </w:p>
        </w:tc>
      </w:tr>
      <w:tr w:rsidR="00824940" w:rsidRPr="0028653B" w:rsidTr="00824940">
        <w:tc>
          <w:tcPr>
            <w:tcW w:w="1064" w:type="dxa"/>
          </w:tcPr>
          <w:p w:rsidR="003300EE" w:rsidRPr="0028653B" w:rsidRDefault="003300EE" w:rsidP="003300EE">
            <w:pPr>
              <w:rPr>
                <w:rFonts w:asciiTheme="minorHAnsi" w:hAnsiTheme="minorHAnsi" w:cstheme="minorHAnsi"/>
              </w:rPr>
            </w:pPr>
            <w:r w:rsidRPr="0028653B">
              <w:rPr>
                <w:rFonts w:asciiTheme="minorHAnsi" w:hAnsiTheme="minorHAnsi" w:cstheme="minorHAnsi"/>
              </w:rPr>
              <w:t>2013/14</w:t>
            </w:r>
          </w:p>
        </w:tc>
        <w:tc>
          <w:tcPr>
            <w:tcW w:w="2049" w:type="dxa"/>
            <w:gridSpan w:val="3"/>
          </w:tcPr>
          <w:p w:rsidR="003300EE" w:rsidRPr="0028653B" w:rsidRDefault="003300EE" w:rsidP="003300EE">
            <w:pPr>
              <w:rPr>
                <w:rFonts w:asciiTheme="minorHAnsi" w:hAnsiTheme="minorHAnsi" w:cstheme="minorHAnsi"/>
              </w:rPr>
            </w:pPr>
            <w:r w:rsidRPr="0028653B">
              <w:rPr>
                <w:rFonts w:asciiTheme="minorHAnsi" w:hAnsiTheme="minorHAnsi" w:cstheme="minorHAnsi"/>
              </w:rPr>
              <w:t>AG Theater Rämibühl</w:t>
            </w:r>
          </w:p>
        </w:tc>
        <w:tc>
          <w:tcPr>
            <w:tcW w:w="2242" w:type="dxa"/>
            <w:gridSpan w:val="3"/>
          </w:tcPr>
          <w:p w:rsidR="003300EE" w:rsidRPr="0028653B" w:rsidRDefault="003300EE" w:rsidP="003300EE">
            <w:pPr>
              <w:rPr>
                <w:rFonts w:asciiTheme="minorHAnsi" w:hAnsiTheme="minorHAnsi" w:cstheme="minorHAnsi"/>
              </w:rPr>
            </w:pPr>
            <w:r w:rsidRPr="0028653B">
              <w:rPr>
                <w:rFonts w:asciiTheme="minorHAnsi" w:hAnsiTheme="minorHAnsi" w:cstheme="minorHAnsi"/>
              </w:rPr>
              <w:t>Christian Seiler</w:t>
            </w:r>
          </w:p>
        </w:tc>
        <w:tc>
          <w:tcPr>
            <w:tcW w:w="2672" w:type="dxa"/>
            <w:gridSpan w:val="2"/>
          </w:tcPr>
          <w:p w:rsidR="003300EE" w:rsidRPr="0028653B" w:rsidRDefault="003300EE" w:rsidP="003300EE">
            <w:pPr>
              <w:rPr>
                <w:rFonts w:asciiTheme="minorHAnsi" w:hAnsiTheme="minorHAnsi" w:cstheme="minorHAnsi"/>
              </w:rPr>
            </w:pPr>
            <w:r w:rsidRPr="0028653B">
              <w:rPr>
                <w:rFonts w:asciiTheme="minorHAnsi" w:hAnsiTheme="minorHAnsi" w:cstheme="minorHAnsi"/>
              </w:rPr>
              <w:t>Ensembleprojekt zu Frank Wedekinds „Frühlingserwachen“</w:t>
            </w:r>
          </w:p>
        </w:tc>
        <w:tc>
          <w:tcPr>
            <w:tcW w:w="3080" w:type="dxa"/>
          </w:tcPr>
          <w:p w:rsidR="003300EE" w:rsidRPr="0028653B" w:rsidRDefault="003300EE" w:rsidP="003300EE">
            <w:pPr>
              <w:rPr>
                <w:rFonts w:asciiTheme="minorHAnsi" w:hAnsiTheme="minorHAnsi" w:cstheme="minorHAnsi"/>
              </w:rPr>
            </w:pPr>
            <w:r w:rsidRPr="0028653B">
              <w:rPr>
                <w:rFonts w:asciiTheme="minorHAnsi" w:hAnsiTheme="minorHAnsi" w:cstheme="minorHAnsi"/>
              </w:rPr>
              <w:t>Ich hätte nicht übel Lust</w:t>
            </w:r>
          </w:p>
        </w:tc>
        <w:tc>
          <w:tcPr>
            <w:tcW w:w="3427" w:type="dxa"/>
            <w:gridSpan w:val="2"/>
          </w:tcPr>
          <w:p w:rsidR="003300EE" w:rsidRPr="0028653B" w:rsidRDefault="003300EE" w:rsidP="003300EE">
            <w:pPr>
              <w:rPr>
                <w:rFonts w:asciiTheme="minorHAnsi" w:hAnsiTheme="minorHAnsi" w:cstheme="minorHAnsi"/>
              </w:rPr>
            </w:pPr>
            <w:r w:rsidRPr="0028653B">
              <w:rPr>
                <w:rFonts w:asciiTheme="minorHAnsi" w:hAnsiTheme="minorHAnsi" w:cstheme="minorHAnsi"/>
              </w:rPr>
              <w:t>Fragmente aus Wedekinds Text, Rest eigener Text</w:t>
            </w:r>
          </w:p>
        </w:tc>
      </w:tr>
      <w:tr w:rsidR="00824940" w:rsidRPr="0028653B" w:rsidTr="00824940">
        <w:tc>
          <w:tcPr>
            <w:tcW w:w="1064" w:type="dxa"/>
          </w:tcPr>
          <w:p w:rsidR="003300EE" w:rsidRPr="0028653B" w:rsidRDefault="003300EE" w:rsidP="003300EE">
            <w:pPr>
              <w:rPr>
                <w:rFonts w:asciiTheme="minorHAnsi" w:hAnsiTheme="minorHAnsi" w:cstheme="minorHAnsi"/>
              </w:rPr>
            </w:pPr>
            <w:r w:rsidRPr="0028653B">
              <w:rPr>
                <w:rFonts w:asciiTheme="minorHAnsi" w:hAnsiTheme="minorHAnsi" w:cstheme="minorHAnsi"/>
              </w:rPr>
              <w:t>2013/14</w:t>
            </w:r>
          </w:p>
        </w:tc>
        <w:tc>
          <w:tcPr>
            <w:tcW w:w="2049" w:type="dxa"/>
            <w:gridSpan w:val="3"/>
          </w:tcPr>
          <w:p w:rsidR="003300EE" w:rsidRPr="0028653B" w:rsidRDefault="003300EE" w:rsidP="003300EE">
            <w:pPr>
              <w:rPr>
                <w:rFonts w:asciiTheme="minorHAnsi" w:hAnsiTheme="minorHAnsi" w:cstheme="minorHAnsi"/>
              </w:rPr>
            </w:pPr>
            <w:r w:rsidRPr="0028653B">
              <w:rPr>
                <w:rFonts w:asciiTheme="minorHAnsi" w:hAnsiTheme="minorHAnsi" w:cstheme="minorHAnsi"/>
              </w:rPr>
              <w:t>AG Theater Rämibühl</w:t>
            </w:r>
          </w:p>
        </w:tc>
        <w:tc>
          <w:tcPr>
            <w:tcW w:w="2242" w:type="dxa"/>
            <w:gridSpan w:val="3"/>
          </w:tcPr>
          <w:p w:rsidR="003300EE" w:rsidRPr="0028653B" w:rsidRDefault="003300EE" w:rsidP="003300EE">
            <w:pPr>
              <w:rPr>
                <w:rFonts w:asciiTheme="minorHAnsi" w:hAnsiTheme="minorHAnsi" w:cstheme="minorHAnsi"/>
              </w:rPr>
            </w:pPr>
            <w:r w:rsidRPr="0028653B">
              <w:rPr>
                <w:rFonts w:asciiTheme="minorHAnsi" w:hAnsiTheme="minorHAnsi" w:cstheme="minorHAnsi"/>
              </w:rPr>
              <w:t>Christian Seiler</w:t>
            </w:r>
          </w:p>
        </w:tc>
        <w:tc>
          <w:tcPr>
            <w:tcW w:w="2672" w:type="dxa"/>
            <w:gridSpan w:val="2"/>
          </w:tcPr>
          <w:p w:rsidR="003300EE" w:rsidRPr="0028653B" w:rsidRDefault="003300EE" w:rsidP="003300EE">
            <w:pPr>
              <w:rPr>
                <w:rFonts w:asciiTheme="minorHAnsi" w:hAnsiTheme="minorHAnsi" w:cstheme="minorHAnsi"/>
              </w:rPr>
            </w:pPr>
            <w:r w:rsidRPr="0028653B">
              <w:rPr>
                <w:rFonts w:asciiTheme="minorHAnsi" w:hAnsiTheme="minorHAnsi" w:cstheme="minorHAnsi"/>
              </w:rPr>
              <w:t>Nach Johann Nestroy</w:t>
            </w:r>
          </w:p>
        </w:tc>
        <w:tc>
          <w:tcPr>
            <w:tcW w:w="3080" w:type="dxa"/>
          </w:tcPr>
          <w:p w:rsidR="003300EE" w:rsidRPr="0028653B" w:rsidRDefault="003300EE" w:rsidP="003300EE">
            <w:pPr>
              <w:rPr>
                <w:rFonts w:asciiTheme="minorHAnsi" w:hAnsiTheme="minorHAnsi" w:cstheme="minorHAnsi"/>
              </w:rPr>
            </w:pPr>
            <w:r w:rsidRPr="0028653B">
              <w:rPr>
                <w:rFonts w:asciiTheme="minorHAnsi" w:hAnsiTheme="minorHAnsi" w:cstheme="minorHAnsi"/>
              </w:rPr>
              <w:t xml:space="preserve">UNTEN UND OBEN </w:t>
            </w:r>
            <w:r w:rsidRPr="0028653B">
              <w:rPr>
                <w:rFonts w:asciiTheme="minorHAnsi" w:hAnsiTheme="minorHAnsi" w:cstheme="minorHAnsi"/>
              </w:rPr>
              <w:br/>
            </w:r>
          </w:p>
        </w:tc>
        <w:tc>
          <w:tcPr>
            <w:tcW w:w="3427" w:type="dxa"/>
            <w:gridSpan w:val="2"/>
          </w:tcPr>
          <w:p w:rsidR="003300EE" w:rsidRPr="0028653B" w:rsidRDefault="003300EE" w:rsidP="003300EE">
            <w:pPr>
              <w:rPr>
                <w:rFonts w:asciiTheme="minorHAnsi" w:hAnsiTheme="minorHAnsi" w:cstheme="minorHAnsi"/>
              </w:rPr>
            </w:pPr>
          </w:p>
        </w:tc>
      </w:tr>
      <w:tr w:rsidR="003300EE" w:rsidRPr="0028653B" w:rsidTr="00824940">
        <w:tc>
          <w:tcPr>
            <w:tcW w:w="1064" w:type="dxa"/>
          </w:tcPr>
          <w:p w:rsidR="003300EE" w:rsidRPr="0028653B" w:rsidRDefault="003300EE" w:rsidP="003300EE">
            <w:pPr>
              <w:rPr>
                <w:rFonts w:asciiTheme="minorHAnsi" w:hAnsiTheme="minorHAnsi" w:cstheme="minorHAnsi"/>
              </w:rPr>
            </w:pPr>
            <w:r w:rsidRPr="0028653B">
              <w:rPr>
                <w:rFonts w:asciiTheme="minorHAnsi" w:hAnsiTheme="minorHAnsi" w:cstheme="minorHAnsi"/>
              </w:rPr>
              <w:t>2013/14</w:t>
            </w:r>
          </w:p>
        </w:tc>
        <w:tc>
          <w:tcPr>
            <w:tcW w:w="2049" w:type="dxa"/>
            <w:gridSpan w:val="3"/>
          </w:tcPr>
          <w:p w:rsidR="003300EE" w:rsidRPr="0028653B" w:rsidRDefault="003300EE" w:rsidP="003300EE">
            <w:pPr>
              <w:rPr>
                <w:rFonts w:asciiTheme="minorHAnsi" w:hAnsiTheme="minorHAnsi" w:cstheme="minorHAnsi"/>
              </w:rPr>
            </w:pPr>
            <w:r w:rsidRPr="0028653B">
              <w:rPr>
                <w:rFonts w:asciiTheme="minorHAnsi" w:hAnsiTheme="minorHAnsi" w:cstheme="minorHAnsi"/>
              </w:rPr>
              <w:t>Kantonsschule Trogen</w:t>
            </w:r>
          </w:p>
        </w:tc>
        <w:tc>
          <w:tcPr>
            <w:tcW w:w="2242" w:type="dxa"/>
            <w:gridSpan w:val="3"/>
          </w:tcPr>
          <w:p w:rsidR="003300EE" w:rsidRPr="0028653B" w:rsidRDefault="003300EE" w:rsidP="003300EE">
            <w:pPr>
              <w:rPr>
                <w:rFonts w:asciiTheme="minorHAnsi" w:hAnsiTheme="minorHAnsi" w:cstheme="minorHAnsi"/>
              </w:rPr>
            </w:pPr>
            <w:r w:rsidRPr="0028653B">
              <w:rPr>
                <w:rFonts w:asciiTheme="minorHAnsi" w:hAnsiTheme="minorHAnsi" w:cstheme="minorHAnsi"/>
              </w:rPr>
              <w:t>Barbara Bucher</w:t>
            </w:r>
          </w:p>
        </w:tc>
        <w:tc>
          <w:tcPr>
            <w:tcW w:w="2672" w:type="dxa"/>
            <w:gridSpan w:val="2"/>
          </w:tcPr>
          <w:p w:rsidR="003300EE" w:rsidRPr="0028653B" w:rsidRDefault="003300EE" w:rsidP="003300EE">
            <w:pPr>
              <w:rPr>
                <w:rFonts w:asciiTheme="minorHAnsi" w:hAnsiTheme="minorHAnsi" w:cstheme="minorHAnsi"/>
              </w:rPr>
            </w:pPr>
            <w:r w:rsidRPr="0028653B">
              <w:rPr>
                <w:rFonts w:asciiTheme="minorHAnsi" w:hAnsiTheme="minorHAnsi" w:cstheme="minorHAnsi"/>
              </w:rPr>
              <w:t>Adaption</w:t>
            </w:r>
          </w:p>
        </w:tc>
        <w:tc>
          <w:tcPr>
            <w:tcW w:w="3080" w:type="dxa"/>
          </w:tcPr>
          <w:p w:rsidR="003300EE" w:rsidRPr="0028653B" w:rsidRDefault="003300EE" w:rsidP="003300EE">
            <w:pPr>
              <w:rPr>
                <w:rFonts w:asciiTheme="minorHAnsi" w:hAnsiTheme="minorHAnsi" w:cstheme="minorHAnsi"/>
              </w:rPr>
            </w:pPr>
            <w:r w:rsidRPr="0028653B">
              <w:rPr>
                <w:rFonts w:asciiTheme="minorHAnsi" w:hAnsiTheme="minorHAnsi" w:cstheme="minorHAnsi"/>
              </w:rPr>
              <w:t>DREIGROSCHENOPER</w:t>
            </w:r>
          </w:p>
        </w:tc>
        <w:tc>
          <w:tcPr>
            <w:tcW w:w="3427" w:type="dxa"/>
            <w:gridSpan w:val="2"/>
          </w:tcPr>
          <w:p w:rsidR="003300EE" w:rsidRPr="0028653B" w:rsidRDefault="003300EE" w:rsidP="003300EE">
            <w:pPr>
              <w:rPr>
                <w:rFonts w:asciiTheme="minorHAnsi" w:hAnsiTheme="minorHAnsi" w:cstheme="minorHAnsi"/>
              </w:rPr>
            </w:pPr>
            <w:r w:rsidRPr="0028653B">
              <w:rPr>
                <w:rFonts w:asciiTheme="minorHAnsi" w:hAnsiTheme="minorHAnsi" w:cstheme="minorHAnsi"/>
              </w:rPr>
              <w:t>Musiktheaterproduktion Kantonsschule Trogen, Regie, Dramaturgie, Szenographie: Barbara Bucher, Piano: Alessandro Fiore, Einstudierung Gesang: Svetlana Afonian, SpielerInnen: Theatergruppe der KST</w:t>
            </w:r>
          </w:p>
        </w:tc>
      </w:tr>
      <w:tr w:rsidR="00620497" w:rsidRPr="0028653B" w:rsidTr="00824940">
        <w:tc>
          <w:tcPr>
            <w:tcW w:w="1064" w:type="dxa"/>
          </w:tcPr>
          <w:p w:rsidR="00620497" w:rsidRPr="0028653B" w:rsidRDefault="00620497" w:rsidP="003300EE">
            <w:pPr>
              <w:rPr>
                <w:rFonts w:asciiTheme="minorHAnsi" w:hAnsiTheme="minorHAnsi" w:cstheme="minorHAnsi"/>
              </w:rPr>
            </w:pPr>
            <w:r w:rsidRPr="0028653B">
              <w:rPr>
                <w:rFonts w:asciiTheme="minorHAnsi" w:hAnsiTheme="minorHAnsi" w:cstheme="minorHAnsi"/>
              </w:rPr>
              <w:t>2013/14</w:t>
            </w:r>
          </w:p>
        </w:tc>
        <w:tc>
          <w:tcPr>
            <w:tcW w:w="2049" w:type="dxa"/>
            <w:gridSpan w:val="3"/>
          </w:tcPr>
          <w:p w:rsidR="00620497" w:rsidRPr="0028653B" w:rsidRDefault="00620497" w:rsidP="003300EE">
            <w:pPr>
              <w:rPr>
                <w:rFonts w:asciiTheme="minorHAnsi" w:hAnsiTheme="minorHAnsi" w:cstheme="minorHAnsi"/>
              </w:rPr>
            </w:pPr>
            <w:r w:rsidRPr="0028653B">
              <w:rPr>
                <w:rFonts w:asciiTheme="minorHAnsi" w:hAnsiTheme="minorHAnsi" w:cstheme="minorHAnsi"/>
              </w:rPr>
              <w:t>Kantonsschule Wattwil</w:t>
            </w:r>
          </w:p>
        </w:tc>
        <w:tc>
          <w:tcPr>
            <w:tcW w:w="2242" w:type="dxa"/>
            <w:gridSpan w:val="3"/>
          </w:tcPr>
          <w:p w:rsidR="00620497" w:rsidRPr="0028653B" w:rsidRDefault="00620497" w:rsidP="003300EE">
            <w:pPr>
              <w:rPr>
                <w:rFonts w:asciiTheme="minorHAnsi" w:hAnsiTheme="minorHAnsi" w:cstheme="minorHAnsi"/>
              </w:rPr>
            </w:pPr>
            <w:r w:rsidRPr="0028653B">
              <w:rPr>
                <w:rFonts w:asciiTheme="minorHAnsi" w:hAnsiTheme="minorHAnsi" w:cstheme="minorHAnsi"/>
              </w:rPr>
              <w:t>Barbara Bucher</w:t>
            </w:r>
          </w:p>
        </w:tc>
        <w:tc>
          <w:tcPr>
            <w:tcW w:w="2672" w:type="dxa"/>
            <w:gridSpan w:val="2"/>
          </w:tcPr>
          <w:p w:rsidR="00620497" w:rsidRPr="0028653B" w:rsidRDefault="00620497" w:rsidP="003300EE">
            <w:pPr>
              <w:rPr>
                <w:rFonts w:asciiTheme="minorHAnsi" w:hAnsiTheme="minorHAnsi" w:cstheme="minorHAnsi"/>
              </w:rPr>
            </w:pPr>
            <w:r w:rsidRPr="0028653B">
              <w:rPr>
                <w:rFonts w:asciiTheme="minorHAnsi" w:hAnsiTheme="minorHAnsi" w:cstheme="minorHAnsi"/>
              </w:rPr>
              <w:t>Michael Hasenfuss</w:t>
            </w:r>
          </w:p>
        </w:tc>
        <w:tc>
          <w:tcPr>
            <w:tcW w:w="3080" w:type="dxa"/>
          </w:tcPr>
          <w:p w:rsidR="00620497" w:rsidRPr="0028653B" w:rsidRDefault="00620497" w:rsidP="003300EE">
            <w:pPr>
              <w:rPr>
                <w:rFonts w:asciiTheme="minorHAnsi" w:hAnsiTheme="minorHAnsi" w:cstheme="minorHAnsi"/>
              </w:rPr>
            </w:pPr>
            <w:r w:rsidRPr="0028653B">
              <w:rPr>
                <w:rFonts w:asciiTheme="minorHAnsi" w:hAnsiTheme="minorHAnsi" w:cstheme="minorHAnsi"/>
              </w:rPr>
              <w:t>TELL A CRIME STORY</w:t>
            </w:r>
          </w:p>
        </w:tc>
        <w:tc>
          <w:tcPr>
            <w:tcW w:w="3427" w:type="dxa"/>
            <w:gridSpan w:val="2"/>
          </w:tcPr>
          <w:p w:rsidR="00620497" w:rsidRPr="0028653B" w:rsidRDefault="00620497" w:rsidP="003300EE">
            <w:pPr>
              <w:rPr>
                <w:rFonts w:asciiTheme="minorHAnsi" w:hAnsiTheme="minorHAnsi" w:cstheme="minorHAnsi"/>
              </w:rPr>
            </w:pPr>
          </w:p>
        </w:tc>
      </w:tr>
      <w:tr w:rsidR="0097047A" w:rsidRPr="0028653B" w:rsidTr="00824940">
        <w:tc>
          <w:tcPr>
            <w:tcW w:w="1064" w:type="dxa"/>
          </w:tcPr>
          <w:p w:rsidR="0097047A" w:rsidRPr="0028653B" w:rsidRDefault="0097047A" w:rsidP="003300EE">
            <w:pPr>
              <w:rPr>
                <w:rFonts w:asciiTheme="minorHAnsi" w:hAnsiTheme="minorHAnsi" w:cstheme="minorHAnsi"/>
              </w:rPr>
            </w:pPr>
            <w:r>
              <w:rPr>
                <w:rFonts w:asciiTheme="minorHAnsi" w:hAnsiTheme="minorHAnsi" w:cstheme="minorHAnsi"/>
              </w:rPr>
              <w:t>2014</w:t>
            </w:r>
          </w:p>
        </w:tc>
        <w:tc>
          <w:tcPr>
            <w:tcW w:w="2049" w:type="dxa"/>
            <w:gridSpan w:val="3"/>
          </w:tcPr>
          <w:p w:rsidR="0097047A" w:rsidRPr="0028653B" w:rsidRDefault="0097047A" w:rsidP="003300EE">
            <w:pPr>
              <w:rPr>
                <w:rFonts w:asciiTheme="minorHAnsi" w:hAnsiTheme="minorHAnsi" w:cstheme="minorHAnsi"/>
              </w:rPr>
            </w:pPr>
            <w:r w:rsidRPr="0028653B">
              <w:rPr>
                <w:rFonts w:asciiTheme="minorHAnsi" w:eastAsia="Times New Roman" w:hAnsiTheme="minorHAnsi" w:cstheme="minorHAnsi"/>
                <w:color w:val="000000"/>
                <w:lang w:eastAsia="de-CH"/>
              </w:rPr>
              <w:t>Gymnasium Thun Schadau</w:t>
            </w:r>
          </w:p>
        </w:tc>
        <w:tc>
          <w:tcPr>
            <w:tcW w:w="2242" w:type="dxa"/>
            <w:gridSpan w:val="3"/>
          </w:tcPr>
          <w:p w:rsidR="0097047A" w:rsidRPr="0028653B" w:rsidRDefault="0097047A" w:rsidP="003300EE">
            <w:pPr>
              <w:rPr>
                <w:rFonts w:asciiTheme="minorHAnsi" w:hAnsiTheme="minorHAnsi" w:cstheme="minorHAnsi"/>
              </w:rPr>
            </w:pPr>
            <w:r w:rsidRPr="0097047A">
              <w:rPr>
                <w:rFonts w:asciiTheme="minorHAnsi" w:eastAsia="Times New Roman" w:hAnsiTheme="minorHAnsi" w:cstheme="minorHAnsi"/>
                <w:color w:val="000000"/>
                <w:lang w:eastAsia="de-CH"/>
              </w:rPr>
              <w:t>Lukas Hunziker, Tanja Willi</w:t>
            </w:r>
          </w:p>
        </w:tc>
        <w:tc>
          <w:tcPr>
            <w:tcW w:w="2672" w:type="dxa"/>
            <w:gridSpan w:val="2"/>
          </w:tcPr>
          <w:p w:rsidR="0097047A" w:rsidRPr="0028653B" w:rsidRDefault="0097047A" w:rsidP="003300EE">
            <w:pPr>
              <w:rPr>
                <w:rFonts w:asciiTheme="minorHAnsi" w:hAnsiTheme="minorHAnsi" w:cstheme="minorHAnsi"/>
              </w:rPr>
            </w:pPr>
            <w:r w:rsidRPr="0097047A">
              <w:rPr>
                <w:rFonts w:asciiTheme="minorHAnsi" w:eastAsia="Times New Roman" w:hAnsiTheme="minorHAnsi" w:cstheme="minorHAnsi"/>
                <w:color w:val="000000"/>
                <w:lang w:eastAsia="de-CH"/>
              </w:rPr>
              <w:t>Giraudoux</w:t>
            </w:r>
          </w:p>
        </w:tc>
        <w:tc>
          <w:tcPr>
            <w:tcW w:w="3080" w:type="dxa"/>
          </w:tcPr>
          <w:p w:rsidR="0097047A" w:rsidRPr="0028653B" w:rsidRDefault="0097047A" w:rsidP="003300EE">
            <w:pPr>
              <w:rPr>
                <w:rFonts w:asciiTheme="minorHAnsi" w:hAnsiTheme="minorHAnsi" w:cstheme="minorHAnsi"/>
              </w:rPr>
            </w:pPr>
            <w:r w:rsidRPr="0097047A">
              <w:rPr>
                <w:rFonts w:asciiTheme="minorHAnsi" w:hAnsiTheme="minorHAnsi" w:cstheme="minorHAnsi"/>
              </w:rPr>
              <w:t>Undine</w:t>
            </w:r>
          </w:p>
        </w:tc>
        <w:tc>
          <w:tcPr>
            <w:tcW w:w="3427" w:type="dxa"/>
            <w:gridSpan w:val="2"/>
          </w:tcPr>
          <w:p w:rsidR="0097047A" w:rsidRPr="0028653B" w:rsidRDefault="0097047A" w:rsidP="003300EE">
            <w:pPr>
              <w:rPr>
                <w:rFonts w:asciiTheme="minorHAnsi" w:hAnsiTheme="minorHAnsi" w:cstheme="minorHAnsi"/>
              </w:rPr>
            </w:pPr>
          </w:p>
        </w:tc>
      </w:tr>
      <w:tr w:rsidR="00824940" w:rsidRPr="00824940" w:rsidTr="00824940">
        <w:tblPrEx>
          <w:tblLayout w:type="fixed"/>
        </w:tblPrEx>
        <w:trPr>
          <w:gridAfter w:val="1"/>
          <w:wAfter w:w="125" w:type="dxa"/>
        </w:trPr>
        <w:tc>
          <w:tcPr>
            <w:tcW w:w="1128" w:type="dxa"/>
            <w:gridSpan w:val="2"/>
          </w:tcPr>
          <w:p w:rsidR="00824940" w:rsidRPr="00824940" w:rsidRDefault="00824940" w:rsidP="007A6910">
            <w:pPr>
              <w:rPr>
                <w:rFonts w:asciiTheme="minorHAnsi" w:hAnsiTheme="minorHAnsi" w:cstheme="minorHAnsi"/>
              </w:rPr>
            </w:pPr>
            <w:r w:rsidRPr="00824940">
              <w:rPr>
                <w:rFonts w:asciiTheme="minorHAnsi" w:hAnsiTheme="minorHAnsi" w:cstheme="minorHAnsi"/>
              </w:rPr>
              <w:t>2014</w:t>
            </w:r>
          </w:p>
        </w:tc>
        <w:tc>
          <w:tcPr>
            <w:tcW w:w="1985" w:type="dxa"/>
            <w:gridSpan w:val="2"/>
          </w:tcPr>
          <w:p w:rsidR="00824940" w:rsidRPr="00824940" w:rsidRDefault="00824940" w:rsidP="007A6910">
            <w:pPr>
              <w:rPr>
                <w:rFonts w:asciiTheme="minorHAnsi" w:hAnsiTheme="minorHAnsi" w:cstheme="minorHAnsi"/>
              </w:rPr>
            </w:pPr>
            <w:r w:rsidRPr="004C71B3">
              <w:rPr>
                <w:rFonts w:asciiTheme="minorHAnsi" w:hAnsiTheme="minorHAnsi" w:cstheme="minorHAnsi"/>
              </w:rPr>
              <w:t>Kantonsschule Büelrain Winterthur</w:t>
            </w:r>
          </w:p>
        </w:tc>
        <w:tc>
          <w:tcPr>
            <w:tcW w:w="2242" w:type="dxa"/>
            <w:gridSpan w:val="3"/>
          </w:tcPr>
          <w:p w:rsidR="00824940" w:rsidRPr="00824940" w:rsidRDefault="00824940" w:rsidP="007A6910">
            <w:pPr>
              <w:rPr>
                <w:rFonts w:asciiTheme="minorHAnsi" w:hAnsiTheme="minorHAnsi" w:cstheme="minorHAnsi"/>
              </w:rPr>
            </w:pPr>
            <w:r w:rsidRPr="00824940">
              <w:rPr>
                <w:rFonts w:asciiTheme="minorHAnsi" w:hAnsiTheme="minorHAnsi" w:cstheme="minorHAnsi"/>
              </w:rPr>
              <w:t>Albertini/Hefti/Wyler</w:t>
            </w:r>
            <w:r w:rsidRPr="00824940">
              <w:rPr>
                <w:rFonts w:asciiTheme="minorHAnsi" w:hAnsiTheme="minorHAnsi" w:cstheme="minorHAnsi"/>
              </w:rPr>
              <w:t xml:space="preserve"> </w:t>
            </w:r>
          </w:p>
        </w:tc>
        <w:tc>
          <w:tcPr>
            <w:tcW w:w="2672" w:type="dxa"/>
            <w:gridSpan w:val="2"/>
          </w:tcPr>
          <w:p w:rsidR="00824940" w:rsidRPr="00824940" w:rsidRDefault="00824940" w:rsidP="007A6910">
            <w:pPr>
              <w:rPr>
                <w:rFonts w:asciiTheme="minorHAnsi" w:hAnsiTheme="minorHAnsi" w:cstheme="minorHAnsi"/>
              </w:rPr>
            </w:pPr>
            <w:bookmarkStart w:id="0" w:name="_GoBack"/>
            <w:r w:rsidRPr="00824940">
              <w:rPr>
                <w:rFonts w:asciiTheme="minorHAnsi" w:hAnsiTheme="minorHAnsi" w:cstheme="minorHAnsi"/>
              </w:rPr>
              <w:t>Botho Strauss</w:t>
            </w:r>
            <w:bookmarkEnd w:id="0"/>
          </w:p>
        </w:tc>
        <w:tc>
          <w:tcPr>
            <w:tcW w:w="3080" w:type="dxa"/>
          </w:tcPr>
          <w:p w:rsidR="00824940" w:rsidRPr="00824940" w:rsidRDefault="00824940" w:rsidP="007A6910">
            <w:pPr>
              <w:rPr>
                <w:rFonts w:asciiTheme="minorHAnsi" w:hAnsiTheme="minorHAnsi" w:cstheme="minorHAnsi"/>
              </w:rPr>
            </w:pPr>
            <w:r w:rsidRPr="00824940">
              <w:rPr>
                <w:rFonts w:asciiTheme="minorHAnsi" w:hAnsiTheme="minorHAnsi" w:cstheme="minorHAnsi"/>
              </w:rPr>
              <w:t>Reden wir reden</w:t>
            </w:r>
          </w:p>
        </w:tc>
        <w:tc>
          <w:tcPr>
            <w:tcW w:w="3302" w:type="dxa"/>
          </w:tcPr>
          <w:p w:rsidR="00824940" w:rsidRPr="00824940" w:rsidRDefault="00824940" w:rsidP="007A6910">
            <w:pPr>
              <w:rPr>
                <w:rFonts w:asciiTheme="minorHAnsi" w:hAnsiTheme="minorHAnsi" w:cstheme="minorHAnsi"/>
              </w:rPr>
            </w:pPr>
            <w:r w:rsidRPr="00824940">
              <w:rPr>
                <w:rFonts w:asciiTheme="minorHAnsi" w:hAnsiTheme="minorHAnsi" w:cstheme="minorHAnsi"/>
              </w:rPr>
              <w:t>Szenen nach „Sieben Zimmer“ und „Schluss-chor“</w:t>
            </w:r>
          </w:p>
        </w:tc>
      </w:tr>
    </w:tbl>
    <w:p w:rsidR="00DA2875" w:rsidRPr="0028653B" w:rsidRDefault="00DA2875" w:rsidP="006E4E20">
      <w:pPr>
        <w:rPr>
          <w:rFonts w:asciiTheme="minorHAnsi" w:hAnsiTheme="minorHAnsi" w:cstheme="minorHAnsi"/>
        </w:rPr>
      </w:pPr>
    </w:p>
    <w:sectPr w:rsidR="00DA2875" w:rsidRPr="0028653B" w:rsidSect="00D37D70">
      <w:pgSz w:w="16838" w:h="11906" w:orient="landscape"/>
      <w:pgMar w:top="1417" w:right="110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B6A" w:rsidRDefault="00A17B6A" w:rsidP="002969E6">
      <w:r>
        <w:separator/>
      </w:r>
    </w:p>
  </w:endnote>
  <w:endnote w:type="continuationSeparator" w:id="0">
    <w:p w:rsidR="00A17B6A" w:rsidRDefault="00A17B6A" w:rsidP="0029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45 Light">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B6A" w:rsidRDefault="00A17B6A" w:rsidP="002969E6">
      <w:r>
        <w:separator/>
      </w:r>
    </w:p>
  </w:footnote>
  <w:footnote w:type="continuationSeparator" w:id="0">
    <w:p w:rsidR="00A17B6A" w:rsidRDefault="00A17B6A" w:rsidP="00296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875"/>
    <w:rsid w:val="000259FB"/>
    <w:rsid w:val="0028653B"/>
    <w:rsid w:val="002969E6"/>
    <w:rsid w:val="002E4A56"/>
    <w:rsid w:val="003300EE"/>
    <w:rsid w:val="003768C5"/>
    <w:rsid w:val="0048525D"/>
    <w:rsid w:val="004C71B3"/>
    <w:rsid w:val="004F4BB0"/>
    <w:rsid w:val="00620497"/>
    <w:rsid w:val="006E4E20"/>
    <w:rsid w:val="007E167E"/>
    <w:rsid w:val="00824940"/>
    <w:rsid w:val="008F2CBD"/>
    <w:rsid w:val="0097047A"/>
    <w:rsid w:val="00A17B6A"/>
    <w:rsid w:val="00D37D70"/>
    <w:rsid w:val="00D54D0F"/>
    <w:rsid w:val="00D76534"/>
    <w:rsid w:val="00DA2875"/>
    <w:rsid w:val="00E4015B"/>
    <w:rsid w:val="00EB4FAC"/>
    <w:rsid w:val="00FA51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AA0F2"/>
  <w15:docId w15:val="{AD13C3E2-E372-460F-8C64-A0138AF9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48525D"/>
    <w:pPr>
      <w:spacing w:after="0" w:line="240" w:lineRule="auto"/>
    </w:pPr>
    <w:rPr>
      <w:rFonts w:ascii="Frutiger 45 Light" w:hAnsi="Frutiger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969E6"/>
    <w:pPr>
      <w:tabs>
        <w:tab w:val="center" w:pos="4536"/>
        <w:tab w:val="right" w:pos="9072"/>
      </w:tabs>
    </w:pPr>
  </w:style>
  <w:style w:type="character" w:customStyle="1" w:styleId="KopfzeileZchn">
    <w:name w:val="Kopfzeile Zchn"/>
    <w:basedOn w:val="Absatz-Standardschriftart"/>
    <w:link w:val="Kopfzeile"/>
    <w:uiPriority w:val="99"/>
    <w:rsid w:val="002969E6"/>
    <w:rPr>
      <w:rFonts w:ascii="Frutiger 45 Light" w:hAnsi="Frutiger 45 Light"/>
    </w:rPr>
  </w:style>
  <w:style w:type="paragraph" w:styleId="Fuzeile">
    <w:name w:val="footer"/>
    <w:basedOn w:val="Standard"/>
    <w:link w:val="FuzeileZchn"/>
    <w:uiPriority w:val="99"/>
    <w:unhideWhenUsed/>
    <w:rsid w:val="002969E6"/>
    <w:pPr>
      <w:tabs>
        <w:tab w:val="center" w:pos="4536"/>
        <w:tab w:val="right" w:pos="9072"/>
      </w:tabs>
    </w:pPr>
  </w:style>
  <w:style w:type="character" w:customStyle="1" w:styleId="FuzeileZchn">
    <w:name w:val="Fußzeile Zchn"/>
    <w:basedOn w:val="Absatz-Standardschriftart"/>
    <w:link w:val="Fuzeile"/>
    <w:uiPriority w:val="99"/>
    <w:rsid w:val="002969E6"/>
    <w:rPr>
      <w:rFonts w:ascii="Frutiger 45 Light" w:hAnsi="Frutiger 45 Light"/>
    </w:rPr>
  </w:style>
  <w:style w:type="table" w:styleId="Tabellenraster">
    <w:name w:val="Table Grid"/>
    <w:basedOn w:val="NormaleTabelle"/>
    <w:uiPriority w:val="59"/>
    <w:rsid w:val="006E4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1178</Words>
  <Characters>7424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Albertini</dc:creator>
  <cp:lastModifiedBy>Martina Albertini</cp:lastModifiedBy>
  <cp:revision>6</cp:revision>
  <dcterms:created xsi:type="dcterms:W3CDTF">2017-01-31T18:35:00Z</dcterms:created>
  <dcterms:modified xsi:type="dcterms:W3CDTF">2017-04-19T10:23:00Z</dcterms:modified>
</cp:coreProperties>
</file>